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222F" w:rsidRDefault="00D52837">
      <w:pPr>
        <w:tabs>
          <w:tab w:val="left" w:pos="3960"/>
        </w:tabs>
        <w:jc w:val="center"/>
        <w:rPr>
          <w:b/>
        </w:rPr>
      </w:pPr>
      <w:r>
        <w:rPr>
          <w:b/>
        </w:rPr>
        <w:t xml:space="preserve">                                                                                                                                                                                                                                                                                                                                                                                                                                                                                                                                                                                                                                                                                                                                                                                                                                                                     </w:t>
      </w:r>
    </w:p>
    <w:p w:rsidR="00331F0A" w:rsidRDefault="0084222F">
      <w:pPr>
        <w:jc w:val="center"/>
        <w:rPr>
          <w:b/>
        </w:rPr>
      </w:pPr>
      <w:r>
        <w:rPr>
          <w:b/>
        </w:rPr>
        <w:t>ПОЯСНИТЕЛЬНАЯ ЗАПИСКА</w:t>
      </w:r>
      <w:r>
        <w:rPr>
          <w:b/>
        </w:rPr>
        <w:tab/>
      </w:r>
    </w:p>
    <w:p w:rsidR="00DA7222" w:rsidRDefault="0084222F" w:rsidP="001A3309">
      <w:pPr>
        <w:jc w:val="center"/>
        <w:rPr>
          <w:b/>
          <w:u w:val="single"/>
        </w:rPr>
      </w:pPr>
      <w:r>
        <w:t xml:space="preserve">к решению Собрания депутатов Чухломского муниципального района </w:t>
      </w:r>
      <w:r w:rsidR="001A3309">
        <w:t>«О внесении изменений в решение Собрания депутатов Чухломского муниципального района Костромской области «О бюджете Чухломского муниципального района Костромской области на 202</w:t>
      </w:r>
      <w:r w:rsidR="00D77FF5">
        <w:t>4</w:t>
      </w:r>
      <w:r w:rsidR="00DB3940">
        <w:t xml:space="preserve"> год и на плановый период 202</w:t>
      </w:r>
      <w:r w:rsidR="00D77FF5">
        <w:t>5</w:t>
      </w:r>
      <w:r w:rsidR="001A3309">
        <w:t xml:space="preserve"> и 202</w:t>
      </w:r>
      <w:r w:rsidR="00D77FF5">
        <w:t>6</w:t>
      </w:r>
      <w:r w:rsidR="001A3309">
        <w:t xml:space="preserve"> годов»</w:t>
      </w:r>
      <w:r w:rsidR="009418E7">
        <w:rPr>
          <w:b/>
          <w:u w:val="single"/>
        </w:rPr>
        <w:t xml:space="preserve"> </w:t>
      </w:r>
      <w:r>
        <w:rPr>
          <w:b/>
          <w:u w:val="single"/>
        </w:rPr>
        <w:t xml:space="preserve">от </w:t>
      </w:r>
      <w:proofErr w:type="gramStart"/>
      <w:r>
        <w:rPr>
          <w:b/>
          <w:u w:val="single"/>
        </w:rPr>
        <w:t>«</w:t>
      </w:r>
      <w:r w:rsidR="000569ED">
        <w:rPr>
          <w:b/>
          <w:u w:val="single"/>
        </w:rPr>
        <w:t xml:space="preserve"> 25</w:t>
      </w:r>
      <w:proofErr w:type="gramEnd"/>
      <w:r w:rsidR="00D86F81">
        <w:rPr>
          <w:b/>
          <w:u w:val="single"/>
        </w:rPr>
        <w:t xml:space="preserve"> </w:t>
      </w:r>
      <w:r>
        <w:rPr>
          <w:b/>
          <w:u w:val="single"/>
        </w:rPr>
        <w:t>»</w:t>
      </w:r>
      <w:r w:rsidR="00E30F1A">
        <w:rPr>
          <w:b/>
          <w:u w:val="single"/>
        </w:rPr>
        <w:t xml:space="preserve"> </w:t>
      </w:r>
      <w:r w:rsidR="00D86F81">
        <w:rPr>
          <w:b/>
          <w:u w:val="single"/>
        </w:rPr>
        <w:t>нояб</w:t>
      </w:r>
      <w:r w:rsidR="002B5EDE">
        <w:rPr>
          <w:b/>
          <w:u w:val="single"/>
        </w:rPr>
        <w:t>ря</w:t>
      </w:r>
      <w:r>
        <w:rPr>
          <w:b/>
          <w:u w:val="single"/>
        </w:rPr>
        <w:t xml:space="preserve"> 20</w:t>
      </w:r>
      <w:r w:rsidR="00457483">
        <w:rPr>
          <w:b/>
          <w:u w:val="single"/>
        </w:rPr>
        <w:t>2</w:t>
      </w:r>
      <w:r w:rsidR="00D77FF5">
        <w:rPr>
          <w:b/>
          <w:u w:val="single"/>
        </w:rPr>
        <w:t>4</w:t>
      </w:r>
      <w:r w:rsidR="00457483">
        <w:rPr>
          <w:b/>
          <w:u w:val="single"/>
        </w:rPr>
        <w:t xml:space="preserve"> </w:t>
      </w:r>
      <w:r>
        <w:rPr>
          <w:b/>
          <w:u w:val="single"/>
        </w:rPr>
        <w:t>года №</w:t>
      </w:r>
      <w:r w:rsidR="000569ED">
        <w:rPr>
          <w:b/>
          <w:u w:val="single"/>
        </w:rPr>
        <w:t xml:space="preserve"> 858</w:t>
      </w:r>
    </w:p>
    <w:p w:rsidR="008305D9" w:rsidRDefault="008305D9" w:rsidP="001A3309">
      <w:pPr>
        <w:jc w:val="center"/>
        <w:rPr>
          <w:b/>
          <w:u w:val="single"/>
        </w:rPr>
      </w:pPr>
    </w:p>
    <w:p w:rsidR="00944459" w:rsidRDefault="00944459" w:rsidP="00944459">
      <w:pPr>
        <w:ind w:firstLine="708"/>
      </w:pPr>
    </w:p>
    <w:p w:rsidR="0014286E" w:rsidRDefault="00931757" w:rsidP="00944459">
      <w:pPr>
        <w:ind w:firstLine="708"/>
        <w:jc w:val="both"/>
      </w:pPr>
      <w:r>
        <w:t xml:space="preserve">На основании </w:t>
      </w:r>
      <w:r w:rsidR="00AF1219" w:rsidRPr="00AF1219">
        <w:t xml:space="preserve">Закона Костромской области «О внесении изменений в Закон Костромской области «Об областном бюджете на 2024 год и на плановый период 2025 и 2026 годов»» от </w:t>
      </w:r>
      <w:r w:rsidR="000A6DF2">
        <w:t>2</w:t>
      </w:r>
      <w:r>
        <w:t>2</w:t>
      </w:r>
      <w:r w:rsidR="00AF1219" w:rsidRPr="00AF1219">
        <w:t>.</w:t>
      </w:r>
      <w:r w:rsidR="00AF1219">
        <w:t>11</w:t>
      </w:r>
      <w:r w:rsidR="00AF1219" w:rsidRPr="00AF1219">
        <w:t>.2024г</w:t>
      </w:r>
      <w:r w:rsidR="000A6DF2">
        <w:t>.</w:t>
      </w:r>
      <w:r>
        <w:t>№543-7ЗКО</w:t>
      </w:r>
      <w:r w:rsidR="00AF1219" w:rsidRPr="00AF1219">
        <w:t xml:space="preserve">, </w:t>
      </w:r>
      <w:r w:rsidR="000A6DF2">
        <w:t xml:space="preserve">проекта </w:t>
      </w:r>
      <w:r w:rsidR="00AF1219" w:rsidRPr="00AF1219">
        <w:t xml:space="preserve">постановления администрации Костромской области «О распределении дотаций бюджетам муниципальных образований Костромской области в 2024 году» от </w:t>
      </w:r>
      <w:r w:rsidR="000A6DF2">
        <w:t>22</w:t>
      </w:r>
      <w:r w:rsidR="00AF1219" w:rsidRPr="00AF1219">
        <w:t>.</w:t>
      </w:r>
      <w:r w:rsidR="00AF1219">
        <w:t>11</w:t>
      </w:r>
      <w:r w:rsidR="00AF1219" w:rsidRPr="00AF1219">
        <w:t>.2024г.</w:t>
      </w:r>
      <w:r w:rsidR="000A6DF2">
        <w:t xml:space="preserve"> </w:t>
      </w:r>
      <w:r w:rsidR="00AF1219">
        <w:t xml:space="preserve">и </w:t>
      </w:r>
      <w:r w:rsidR="00EB5632">
        <w:t>з</w:t>
      </w:r>
      <w:r w:rsidR="009406A5" w:rsidRPr="000B7AC7">
        <w:t>аяв</w:t>
      </w:r>
      <w:r w:rsidR="00622E48">
        <w:t>ок</w:t>
      </w:r>
      <w:r w:rsidR="009406A5">
        <w:t xml:space="preserve"> главных</w:t>
      </w:r>
      <w:r w:rsidR="000A1769">
        <w:t xml:space="preserve"> распорядителей бюджетных </w:t>
      </w:r>
      <w:r w:rsidR="007450D0">
        <w:t>средств</w:t>
      </w:r>
      <w:r w:rsidR="000A1769">
        <w:t xml:space="preserve"> бюджета Чухломского муниципального района Костромской области, р</w:t>
      </w:r>
      <w:r w:rsidR="00944459" w:rsidRPr="00944459">
        <w:t>е</w:t>
      </w:r>
      <w:r w:rsidR="00944459">
        <w:t>шением Собрания депутатов Чухломского муниципального района Костромской области предлагается внести изменения в доходную и расходную части бюджета Чухломского муниципального района на 202</w:t>
      </w:r>
      <w:r w:rsidR="00D77FF5">
        <w:t>4</w:t>
      </w:r>
      <w:r w:rsidR="00944459">
        <w:t xml:space="preserve"> год </w:t>
      </w:r>
      <w:r w:rsidR="00984A5D">
        <w:t xml:space="preserve">и </w:t>
      </w:r>
      <w:r w:rsidR="00EE319B" w:rsidRPr="00EE319B">
        <w:t>на плановый период 202</w:t>
      </w:r>
      <w:r w:rsidR="00D77FF5">
        <w:t>5</w:t>
      </w:r>
      <w:r w:rsidR="00EE319B" w:rsidRPr="00EE319B">
        <w:t xml:space="preserve"> и 202</w:t>
      </w:r>
      <w:r w:rsidR="00D77FF5">
        <w:t>6</w:t>
      </w:r>
      <w:r w:rsidR="00EE319B" w:rsidRPr="00EE319B">
        <w:t xml:space="preserve"> годов.</w:t>
      </w:r>
    </w:p>
    <w:p w:rsidR="00C243B1" w:rsidRDefault="00C243B1" w:rsidP="0014286E">
      <w:pPr>
        <w:ind w:firstLine="708"/>
        <w:jc w:val="center"/>
        <w:rPr>
          <w:u w:val="single"/>
        </w:rPr>
      </w:pPr>
    </w:p>
    <w:p w:rsidR="00CB6E66" w:rsidRDefault="0014286E" w:rsidP="0014286E">
      <w:pPr>
        <w:ind w:firstLine="708"/>
        <w:jc w:val="center"/>
        <w:rPr>
          <w:u w:val="single"/>
        </w:rPr>
      </w:pPr>
      <w:r w:rsidRPr="003B3184">
        <w:rPr>
          <w:u w:val="single"/>
        </w:rPr>
        <w:t>Доходы</w:t>
      </w:r>
    </w:p>
    <w:p w:rsidR="008421DF" w:rsidRPr="0097265D" w:rsidRDefault="008421DF" w:rsidP="008421DF">
      <w:pPr>
        <w:ind w:firstLine="567"/>
        <w:jc w:val="both"/>
      </w:pPr>
      <w:r>
        <w:t>Из</w:t>
      </w:r>
      <w:r w:rsidRPr="004A24E4">
        <w:t>менения, вносимые в решение Собрания депутатов Чухломского муниципального района Костромской области</w:t>
      </w:r>
      <w:r>
        <w:t xml:space="preserve"> «О бюджете Чухломского муниципального района Костромской области на 2024 год и на плановый период 2025 и 2026 годов» </w:t>
      </w:r>
      <w:r w:rsidRPr="00632392">
        <w:t>предлага</w:t>
      </w:r>
      <w:r>
        <w:t>ют</w:t>
      </w:r>
      <w:r w:rsidRPr="00632392">
        <w:t xml:space="preserve"> внесение изменений в доходную часть </w:t>
      </w:r>
      <w:r w:rsidRPr="00680658">
        <w:t>бюджета Чухломского муниципального района на 202</w:t>
      </w:r>
      <w:r>
        <w:t>4</w:t>
      </w:r>
      <w:r w:rsidRPr="00680658">
        <w:t xml:space="preserve"> год</w:t>
      </w:r>
      <w:r w:rsidRPr="0097265D">
        <w:t>.</w:t>
      </w:r>
    </w:p>
    <w:p w:rsidR="008421DF" w:rsidRPr="0097265D" w:rsidRDefault="008421DF" w:rsidP="008421DF">
      <w:pPr>
        <w:ind w:firstLine="567"/>
        <w:jc w:val="both"/>
      </w:pPr>
      <w:r w:rsidRPr="0097265D">
        <w:t>1. Исходя из прогноза поступлений на 2024 год суммы и на плановый период 2025 и 2026 годов по группе «Налоговые и неналоговые доходы» предлага</w:t>
      </w:r>
      <w:r>
        <w:t>е</w:t>
      </w:r>
      <w:r w:rsidRPr="0097265D">
        <w:t xml:space="preserve">тся </w:t>
      </w:r>
      <w:r>
        <w:t>увеличение</w:t>
      </w:r>
      <w:r w:rsidRPr="0097265D">
        <w:t xml:space="preserve"> годовых назначений на 2024 год</w:t>
      </w:r>
      <w:r>
        <w:t xml:space="preserve"> на сумму </w:t>
      </w:r>
      <w:r w:rsidR="00FC0B96">
        <w:t>3 613 004,00</w:t>
      </w:r>
      <w:r>
        <w:t xml:space="preserve"> рублей</w:t>
      </w:r>
      <w:r w:rsidRPr="0097265D">
        <w:t xml:space="preserve">: </w:t>
      </w:r>
    </w:p>
    <w:p w:rsidR="008421DF" w:rsidRDefault="008421DF" w:rsidP="008421DF">
      <w:pPr>
        <w:ind w:firstLine="567"/>
        <w:jc w:val="both"/>
      </w:pPr>
      <w:r w:rsidRPr="0097265D">
        <w:t>•</w:t>
      </w:r>
      <w:r w:rsidRPr="0097265D">
        <w:tab/>
        <w:t>подгруппы «Налоги на прибыль, доходы», в том числе объем</w:t>
      </w:r>
    </w:p>
    <w:p w:rsidR="008421DF" w:rsidRDefault="008421DF" w:rsidP="008421DF">
      <w:pPr>
        <w:ind w:firstLine="567"/>
        <w:jc w:val="both"/>
      </w:pPr>
      <w:r w:rsidRPr="0097265D">
        <w:t xml:space="preserve">а) </w:t>
      </w:r>
      <w:r>
        <w:t>н</w:t>
      </w:r>
      <w:r w:rsidRPr="00700DAD">
        <w:t>алог</w:t>
      </w:r>
      <w:r>
        <w:t>а</w:t>
      </w:r>
      <w:r w:rsidRPr="00700DAD">
        <w:t xml:space="preserve">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r>
        <w:t xml:space="preserve"> </w:t>
      </w:r>
      <w:r w:rsidRPr="0097265D">
        <w:rPr>
          <w:sz w:val="20"/>
          <w:szCs w:val="20"/>
        </w:rPr>
        <w:t>(000101020</w:t>
      </w:r>
      <w:r>
        <w:rPr>
          <w:sz w:val="20"/>
          <w:szCs w:val="20"/>
        </w:rPr>
        <w:t>1</w:t>
      </w:r>
      <w:r w:rsidRPr="0097265D">
        <w:rPr>
          <w:sz w:val="20"/>
          <w:szCs w:val="20"/>
        </w:rPr>
        <w:t>0010000110)</w:t>
      </w:r>
      <w:r w:rsidR="00430ACF">
        <w:t xml:space="preserve"> </w:t>
      </w:r>
      <w:r w:rsidR="001A1986" w:rsidRPr="0097265D">
        <w:t>увеличен</w:t>
      </w:r>
      <w:r w:rsidRPr="0097265D">
        <w:t xml:space="preserve"> на</w:t>
      </w:r>
      <w:r>
        <w:t xml:space="preserve"> 2024 год на </w:t>
      </w:r>
      <w:r w:rsidR="009C1DAA">
        <w:t>5</w:t>
      </w:r>
      <w:r w:rsidR="001A1986">
        <w:t>3</w:t>
      </w:r>
      <w:r w:rsidR="005963D8">
        <w:t>5</w:t>
      </w:r>
      <w:r w:rsidR="00430ACF">
        <w:t> </w:t>
      </w:r>
      <w:r w:rsidR="001A1986">
        <w:t>8</w:t>
      </w:r>
      <w:r w:rsidR="00430ACF">
        <w:t>00</w:t>
      </w:r>
      <w:r>
        <w:t>,00 рублей;</w:t>
      </w:r>
    </w:p>
    <w:p w:rsidR="008421DF" w:rsidRDefault="008421DF" w:rsidP="008421DF">
      <w:pPr>
        <w:ind w:firstLine="567"/>
        <w:jc w:val="both"/>
      </w:pPr>
      <w:r>
        <w:t>б) н</w:t>
      </w:r>
      <w:r w:rsidRPr="008E4A30">
        <w:t>алог</w:t>
      </w:r>
      <w:r>
        <w:t>а</w:t>
      </w:r>
      <w:r w:rsidRPr="008E4A30">
        <w:t xml:space="preserve">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r>
        <w:t xml:space="preserve"> </w:t>
      </w:r>
      <w:r w:rsidRPr="0097265D">
        <w:rPr>
          <w:sz w:val="20"/>
          <w:szCs w:val="20"/>
        </w:rPr>
        <w:t>(000101020</w:t>
      </w:r>
      <w:r>
        <w:rPr>
          <w:sz w:val="20"/>
          <w:szCs w:val="20"/>
        </w:rPr>
        <w:t>3</w:t>
      </w:r>
      <w:r w:rsidRPr="0097265D">
        <w:rPr>
          <w:sz w:val="20"/>
          <w:szCs w:val="20"/>
        </w:rPr>
        <w:t>0010000110)</w:t>
      </w:r>
      <w:r w:rsidRPr="0097265D">
        <w:t xml:space="preserve"> увеличен на</w:t>
      </w:r>
      <w:r>
        <w:t xml:space="preserve"> 2024 год на </w:t>
      </w:r>
      <w:r w:rsidR="00430ACF">
        <w:t>7 200</w:t>
      </w:r>
      <w:r>
        <w:t>,00 рублей;</w:t>
      </w:r>
    </w:p>
    <w:p w:rsidR="00150B44" w:rsidRDefault="00150B44" w:rsidP="008421DF">
      <w:pPr>
        <w:ind w:firstLine="567"/>
        <w:jc w:val="both"/>
      </w:pPr>
      <w:r w:rsidRPr="00EC1ACA">
        <w:t>•</w:t>
      </w:r>
      <w:r w:rsidRPr="00EC1ACA">
        <w:tab/>
        <w:t>подгруппы</w:t>
      </w:r>
      <w:r>
        <w:t xml:space="preserve"> «Налоги на товары, (работы, услуги), реализуемые на территории Российской Федерации»,</w:t>
      </w:r>
      <w:r w:rsidRPr="00150B44">
        <w:t xml:space="preserve"> в том числе объем</w:t>
      </w:r>
    </w:p>
    <w:p w:rsidR="00150B44" w:rsidRDefault="00150B44" w:rsidP="00150B44">
      <w:pPr>
        <w:ind w:firstLine="567"/>
        <w:jc w:val="both"/>
      </w:pPr>
      <w:r>
        <w:t>а) д</w:t>
      </w:r>
      <w:r w:rsidRPr="00150B44">
        <w:t>оход</w:t>
      </w:r>
      <w:r>
        <w:t>ов</w:t>
      </w:r>
      <w:r w:rsidRPr="00150B44">
        <w:t xml:space="preserve"> от уплаты акцизов на дизельное топливо, подлежащи</w:t>
      </w:r>
      <w:r>
        <w:t>х</w:t>
      </w:r>
      <w:r w:rsidRPr="00150B44">
        <w:t xml:space="preserve">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150B44">
        <w:rPr>
          <w:sz w:val="20"/>
          <w:szCs w:val="20"/>
        </w:rPr>
        <w:t xml:space="preserve"> </w:t>
      </w:r>
      <w:r w:rsidRPr="0097265D">
        <w:rPr>
          <w:sz w:val="20"/>
          <w:szCs w:val="20"/>
        </w:rPr>
        <w:t>(00010</w:t>
      </w:r>
      <w:r>
        <w:rPr>
          <w:sz w:val="20"/>
          <w:szCs w:val="20"/>
        </w:rPr>
        <w:t>3</w:t>
      </w:r>
      <w:r w:rsidRPr="0097265D">
        <w:rPr>
          <w:sz w:val="20"/>
          <w:szCs w:val="20"/>
        </w:rPr>
        <w:t>02</w:t>
      </w:r>
      <w:r>
        <w:rPr>
          <w:sz w:val="20"/>
          <w:szCs w:val="20"/>
        </w:rPr>
        <w:t>231</w:t>
      </w:r>
      <w:r w:rsidRPr="0097265D">
        <w:rPr>
          <w:sz w:val="20"/>
          <w:szCs w:val="20"/>
        </w:rPr>
        <w:t>010000110)</w:t>
      </w:r>
      <w:r w:rsidRPr="0097265D">
        <w:t xml:space="preserve"> у</w:t>
      </w:r>
      <w:r>
        <w:t>меньшен</w:t>
      </w:r>
      <w:r w:rsidRPr="0097265D">
        <w:t xml:space="preserve"> на</w:t>
      </w:r>
      <w:r>
        <w:t xml:space="preserve"> 2024 год на 1 50</w:t>
      </w:r>
      <w:r w:rsidR="00FF2868">
        <w:t>0</w:t>
      </w:r>
      <w:r>
        <w:t>,00 рублей;</w:t>
      </w:r>
    </w:p>
    <w:p w:rsidR="00150B44" w:rsidRDefault="00150B44" w:rsidP="008421DF">
      <w:pPr>
        <w:ind w:firstLine="567"/>
        <w:jc w:val="both"/>
      </w:pPr>
      <w:r>
        <w:t>б) д</w:t>
      </w:r>
      <w:r w:rsidRPr="00150B44">
        <w:t>оход</w:t>
      </w:r>
      <w:r>
        <w:t>ов</w:t>
      </w:r>
      <w:r w:rsidRPr="00150B44">
        <w:t xml:space="preserve"> от уплаты акцизов на моторные масла для дизельных и (или) карбюраторных (инжекторных) двигателей, подлежащи</w:t>
      </w:r>
      <w:r>
        <w:t>х</w:t>
      </w:r>
      <w:r w:rsidRPr="00150B44">
        <w:t xml:space="preserve">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t xml:space="preserve"> (</w:t>
      </w:r>
      <w:r w:rsidRPr="0097265D">
        <w:rPr>
          <w:sz w:val="20"/>
          <w:szCs w:val="20"/>
        </w:rPr>
        <w:t>00010</w:t>
      </w:r>
      <w:r>
        <w:rPr>
          <w:sz w:val="20"/>
          <w:szCs w:val="20"/>
        </w:rPr>
        <w:t>3</w:t>
      </w:r>
      <w:r w:rsidRPr="0097265D">
        <w:rPr>
          <w:sz w:val="20"/>
          <w:szCs w:val="20"/>
        </w:rPr>
        <w:t>02</w:t>
      </w:r>
      <w:r>
        <w:rPr>
          <w:sz w:val="20"/>
          <w:szCs w:val="20"/>
        </w:rPr>
        <w:t>24 1</w:t>
      </w:r>
      <w:r w:rsidRPr="0097265D">
        <w:rPr>
          <w:sz w:val="20"/>
          <w:szCs w:val="20"/>
        </w:rPr>
        <w:t>010000110)</w:t>
      </w:r>
      <w:r w:rsidRPr="0097265D">
        <w:t xml:space="preserve"> у</w:t>
      </w:r>
      <w:r>
        <w:t>величен</w:t>
      </w:r>
      <w:r w:rsidRPr="0097265D">
        <w:t xml:space="preserve"> на</w:t>
      </w:r>
      <w:r>
        <w:t xml:space="preserve"> 2024 год на 1 50</w:t>
      </w:r>
      <w:r w:rsidR="00FF2868">
        <w:t>0</w:t>
      </w:r>
      <w:r>
        <w:t>,00 рублей;</w:t>
      </w:r>
    </w:p>
    <w:p w:rsidR="008421DF" w:rsidRDefault="008421DF" w:rsidP="008421DF">
      <w:pPr>
        <w:ind w:firstLine="567"/>
        <w:jc w:val="both"/>
      </w:pPr>
      <w:r w:rsidRPr="00EC1ACA">
        <w:t>•</w:t>
      </w:r>
      <w:r w:rsidRPr="00EC1ACA">
        <w:tab/>
        <w:t xml:space="preserve">подгруппы </w:t>
      </w:r>
      <w:r>
        <w:t>«Налоги на совокупный доход», в том числе объем</w:t>
      </w:r>
    </w:p>
    <w:p w:rsidR="008421DF" w:rsidRDefault="008421DF" w:rsidP="008421DF">
      <w:pPr>
        <w:ind w:firstLine="567"/>
        <w:jc w:val="both"/>
      </w:pPr>
      <w:r>
        <w:t>а) н</w:t>
      </w:r>
      <w:r w:rsidRPr="00EC1ACA">
        <w:t>алог</w:t>
      </w:r>
      <w:r>
        <w:t>а</w:t>
      </w:r>
      <w:r w:rsidRPr="00EC1ACA">
        <w:t>, взимаем</w:t>
      </w:r>
      <w:r>
        <w:t>ого</w:t>
      </w:r>
      <w:r w:rsidRPr="00EC1ACA">
        <w:t xml:space="preserve"> с налогоплательщиков, выбравших в качестве объекта налогообложения доходы</w:t>
      </w:r>
      <w:r>
        <w:t xml:space="preserve"> </w:t>
      </w:r>
      <w:r w:rsidRPr="0097265D">
        <w:rPr>
          <w:sz w:val="20"/>
          <w:szCs w:val="20"/>
        </w:rPr>
        <w:t>(00010</w:t>
      </w:r>
      <w:r>
        <w:rPr>
          <w:sz w:val="20"/>
          <w:szCs w:val="20"/>
        </w:rPr>
        <w:t>501011</w:t>
      </w:r>
      <w:r w:rsidRPr="0097265D">
        <w:rPr>
          <w:sz w:val="20"/>
          <w:szCs w:val="20"/>
        </w:rPr>
        <w:t>010000110)</w:t>
      </w:r>
      <w:r w:rsidRPr="0097265D">
        <w:t xml:space="preserve"> </w:t>
      </w:r>
      <w:r w:rsidR="00FF2868" w:rsidRPr="0097265D">
        <w:t>увеличен</w:t>
      </w:r>
      <w:r w:rsidR="00FF2868">
        <w:t xml:space="preserve"> </w:t>
      </w:r>
      <w:r w:rsidRPr="0097265D">
        <w:t>на</w:t>
      </w:r>
      <w:r>
        <w:t xml:space="preserve"> 2024 год на </w:t>
      </w:r>
      <w:r w:rsidR="00FF2868">
        <w:t>731 414</w:t>
      </w:r>
      <w:r>
        <w:t>,00 рублей;</w:t>
      </w:r>
    </w:p>
    <w:p w:rsidR="00585712" w:rsidRDefault="00585712" w:rsidP="008421DF">
      <w:pPr>
        <w:ind w:firstLine="567"/>
        <w:jc w:val="both"/>
      </w:pPr>
      <w:r>
        <w:lastRenderedPageBreak/>
        <w:t>б) по е</w:t>
      </w:r>
      <w:r w:rsidRPr="00585712">
        <w:t>дин</w:t>
      </w:r>
      <w:r>
        <w:t>ому</w:t>
      </w:r>
      <w:r w:rsidRPr="00585712">
        <w:t xml:space="preserve"> налог</w:t>
      </w:r>
      <w:r>
        <w:t>у</w:t>
      </w:r>
      <w:r w:rsidRPr="00585712">
        <w:t xml:space="preserve"> на вмененный доход для отдельных видов деятельности</w:t>
      </w:r>
      <w:r>
        <w:t xml:space="preserve"> </w:t>
      </w:r>
      <w:r w:rsidRPr="00585712">
        <w:rPr>
          <w:sz w:val="20"/>
          <w:szCs w:val="20"/>
        </w:rPr>
        <w:t>(0001050</w:t>
      </w:r>
      <w:r>
        <w:rPr>
          <w:sz w:val="20"/>
          <w:szCs w:val="20"/>
        </w:rPr>
        <w:t>2</w:t>
      </w:r>
      <w:r w:rsidRPr="00585712">
        <w:rPr>
          <w:sz w:val="20"/>
          <w:szCs w:val="20"/>
        </w:rPr>
        <w:t>01</w:t>
      </w:r>
      <w:r>
        <w:rPr>
          <w:sz w:val="20"/>
          <w:szCs w:val="20"/>
        </w:rPr>
        <w:t>0</w:t>
      </w:r>
      <w:r w:rsidRPr="00585712">
        <w:rPr>
          <w:sz w:val="20"/>
          <w:szCs w:val="20"/>
        </w:rPr>
        <w:t>0</w:t>
      </w:r>
      <w:r>
        <w:rPr>
          <w:sz w:val="20"/>
          <w:szCs w:val="20"/>
        </w:rPr>
        <w:t>2</w:t>
      </w:r>
      <w:r w:rsidRPr="00585712">
        <w:rPr>
          <w:sz w:val="20"/>
          <w:szCs w:val="20"/>
        </w:rPr>
        <w:t>0000110)</w:t>
      </w:r>
      <w:r w:rsidRPr="00585712">
        <w:t xml:space="preserve"> увеличен на 2024 год на </w:t>
      </w:r>
      <w:r>
        <w:t>100</w:t>
      </w:r>
      <w:r w:rsidRPr="00585712">
        <w:t>,00 рублей;</w:t>
      </w:r>
    </w:p>
    <w:p w:rsidR="00585712" w:rsidRDefault="00585712" w:rsidP="008421DF">
      <w:pPr>
        <w:ind w:firstLine="567"/>
        <w:jc w:val="both"/>
      </w:pPr>
      <w:r w:rsidRPr="00585712">
        <w:t>•</w:t>
      </w:r>
      <w:r w:rsidRPr="00585712">
        <w:tab/>
        <w:t>подгруппы</w:t>
      </w:r>
      <w:r>
        <w:t xml:space="preserve"> «Государственная пошлина», в том числе объем </w:t>
      </w:r>
    </w:p>
    <w:p w:rsidR="00585712" w:rsidRDefault="00585712" w:rsidP="008421DF">
      <w:pPr>
        <w:ind w:firstLine="567"/>
        <w:jc w:val="both"/>
      </w:pPr>
      <w:r>
        <w:t>а) по государственной пошлину</w:t>
      </w:r>
      <w:r w:rsidRPr="00585712">
        <w:t xml:space="preserve"> по делам, рассматриваемым в судах общей юрисдикции, мировыми судьями (за исключением Верховного Суда Российской Федерации)</w:t>
      </w:r>
      <w:r>
        <w:t xml:space="preserve"> </w:t>
      </w:r>
      <w:r w:rsidRPr="0097265D">
        <w:rPr>
          <w:sz w:val="20"/>
          <w:szCs w:val="20"/>
        </w:rPr>
        <w:t>(00010</w:t>
      </w:r>
      <w:r>
        <w:rPr>
          <w:sz w:val="20"/>
          <w:szCs w:val="20"/>
        </w:rPr>
        <w:t>803010</w:t>
      </w:r>
      <w:r w:rsidRPr="0097265D">
        <w:rPr>
          <w:sz w:val="20"/>
          <w:szCs w:val="20"/>
        </w:rPr>
        <w:t>010000110)</w:t>
      </w:r>
      <w:r w:rsidRPr="0097265D">
        <w:t xml:space="preserve"> </w:t>
      </w:r>
      <w:r w:rsidRPr="00585712">
        <w:t xml:space="preserve">увеличен на 2024 год на </w:t>
      </w:r>
      <w:r w:rsidR="00FF2868">
        <w:t>5</w:t>
      </w:r>
      <w:r w:rsidR="009068E6">
        <w:t>00 0</w:t>
      </w:r>
      <w:r>
        <w:t>00</w:t>
      </w:r>
      <w:r w:rsidRPr="00585712">
        <w:t>,00 рублей;</w:t>
      </w:r>
    </w:p>
    <w:p w:rsidR="008421DF" w:rsidRDefault="008421DF" w:rsidP="008421DF">
      <w:pPr>
        <w:ind w:firstLine="567"/>
        <w:jc w:val="both"/>
      </w:pPr>
      <w:r w:rsidRPr="005D3397">
        <w:t>•</w:t>
      </w:r>
      <w:r w:rsidRPr="005D3397">
        <w:tab/>
        <w:t>подгруппы</w:t>
      </w:r>
      <w:r>
        <w:t xml:space="preserve"> «Доходы от использования имущества, находящегося в государственной и муниципальной собственности», в том числе </w:t>
      </w:r>
      <w:r w:rsidRPr="0097265D">
        <w:t>объем</w:t>
      </w:r>
    </w:p>
    <w:p w:rsidR="008421DF" w:rsidRDefault="008421DF" w:rsidP="008421DF">
      <w:pPr>
        <w:ind w:firstLine="567"/>
        <w:jc w:val="both"/>
      </w:pPr>
      <w:r>
        <w:t>а) д</w:t>
      </w:r>
      <w:r w:rsidRPr="00FD4FEB">
        <w:t>оход</w:t>
      </w:r>
      <w:r>
        <w:t>ов</w:t>
      </w:r>
      <w:r w:rsidRPr="00FD4FEB">
        <w:t>, получаемы</w:t>
      </w:r>
      <w:r>
        <w:t>х</w:t>
      </w:r>
      <w:r w:rsidRPr="00FD4FEB">
        <w:t xml:space="preserve"> </w:t>
      </w:r>
      <w:r w:rsidR="008E6988" w:rsidRPr="008E6988">
        <w:t>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r>
        <w:t xml:space="preserve"> </w:t>
      </w:r>
      <w:r w:rsidRPr="002E6A12">
        <w:rPr>
          <w:sz w:val="20"/>
          <w:szCs w:val="20"/>
        </w:rPr>
        <w:t>(0001</w:t>
      </w:r>
      <w:r>
        <w:rPr>
          <w:sz w:val="20"/>
          <w:szCs w:val="20"/>
        </w:rPr>
        <w:t>11</w:t>
      </w:r>
      <w:r w:rsidRPr="002E6A12">
        <w:rPr>
          <w:sz w:val="20"/>
          <w:szCs w:val="20"/>
        </w:rPr>
        <w:t>0</w:t>
      </w:r>
      <w:r>
        <w:rPr>
          <w:sz w:val="20"/>
          <w:szCs w:val="20"/>
        </w:rPr>
        <w:t>5013</w:t>
      </w:r>
      <w:r w:rsidR="008E6988">
        <w:rPr>
          <w:sz w:val="20"/>
          <w:szCs w:val="20"/>
        </w:rPr>
        <w:t>13</w:t>
      </w:r>
      <w:r w:rsidRPr="002E6A12">
        <w:rPr>
          <w:sz w:val="20"/>
          <w:szCs w:val="20"/>
        </w:rPr>
        <w:t>00001</w:t>
      </w:r>
      <w:r>
        <w:rPr>
          <w:sz w:val="20"/>
          <w:szCs w:val="20"/>
        </w:rPr>
        <w:t>2</w:t>
      </w:r>
      <w:r w:rsidRPr="002E6A12">
        <w:rPr>
          <w:sz w:val="20"/>
          <w:szCs w:val="20"/>
        </w:rPr>
        <w:t>0)</w:t>
      </w:r>
      <w:r>
        <w:t xml:space="preserve"> </w:t>
      </w:r>
      <w:r w:rsidRPr="0097265D">
        <w:t xml:space="preserve">увеличен на 2024 год на </w:t>
      </w:r>
      <w:r w:rsidR="009068E6">
        <w:t>81 600</w:t>
      </w:r>
      <w:r w:rsidRPr="0097265D">
        <w:t>,00 рублей;</w:t>
      </w:r>
    </w:p>
    <w:p w:rsidR="008E6988" w:rsidRDefault="008E6988" w:rsidP="008E6988">
      <w:pPr>
        <w:ind w:firstLine="567"/>
        <w:jc w:val="both"/>
      </w:pPr>
      <w:r>
        <w:t>б) д</w:t>
      </w:r>
      <w:r w:rsidRPr="008E6988">
        <w:t>оход</w:t>
      </w:r>
      <w:r>
        <w:t>ов, получаемых</w:t>
      </w:r>
      <w:r w:rsidRPr="008E6988">
        <w:t xml:space="preserve">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r w:rsidRPr="008E6988">
        <w:rPr>
          <w:sz w:val="20"/>
          <w:szCs w:val="20"/>
        </w:rPr>
        <w:t xml:space="preserve"> </w:t>
      </w:r>
      <w:r w:rsidRPr="002E6A12">
        <w:rPr>
          <w:sz w:val="20"/>
          <w:szCs w:val="20"/>
        </w:rPr>
        <w:t>(0001</w:t>
      </w:r>
      <w:r>
        <w:rPr>
          <w:sz w:val="20"/>
          <w:szCs w:val="20"/>
        </w:rPr>
        <w:t>11</w:t>
      </w:r>
      <w:r w:rsidRPr="002E6A12">
        <w:rPr>
          <w:sz w:val="20"/>
          <w:szCs w:val="20"/>
        </w:rPr>
        <w:t>0</w:t>
      </w:r>
      <w:r>
        <w:rPr>
          <w:sz w:val="20"/>
          <w:szCs w:val="20"/>
        </w:rPr>
        <w:t>502505</w:t>
      </w:r>
      <w:r w:rsidRPr="002E6A12">
        <w:rPr>
          <w:sz w:val="20"/>
          <w:szCs w:val="20"/>
        </w:rPr>
        <w:t>00001</w:t>
      </w:r>
      <w:r>
        <w:rPr>
          <w:sz w:val="20"/>
          <w:szCs w:val="20"/>
        </w:rPr>
        <w:t>2</w:t>
      </w:r>
      <w:r w:rsidRPr="002E6A12">
        <w:rPr>
          <w:sz w:val="20"/>
          <w:szCs w:val="20"/>
        </w:rPr>
        <w:t>0)</w:t>
      </w:r>
      <w:r>
        <w:t xml:space="preserve"> </w:t>
      </w:r>
      <w:r w:rsidRPr="0097265D">
        <w:t xml:space="preserve">увеличен на 2024 год на </w:t>
      </w:r>
      <w:r>
        <w:t>8 100</w:t>
      </w:r>
      <w:r w:rsidRPr="0097265D">
        <w:t>,00 рублей;</w:t>
      </w:r>
    </w:p>
    <w:p w:rsidR="008E6988" w:rsidRDefault="008E6988" w:rsidP="008E6988">
      <w:pPr>
        <w:ind w:firstLine="567"/>
        <w:jc w:val="both"/>
      </w:pPr>
      <w:r>
        <w:t>в) д</w:t>
      </w:r>
      <w:r w:rsidRPr="008E6988">
        <w:t>оход</w:t>
      </w:r>
      <w:r>
        <w:t>ов</w:t>
      </w:r>
      <w:r w:rsidRPr="008E6988">
        <w:t xml:space="preserve">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r>
        <w:t xml:space="preserve"> </w:t>
      </w:r>
      <w:r w:rsidRPr="002E6A12">
        <w:rPr>
          <w:sz w:val="20"/>
          <w:szCs w:val="20"/>
        </w:rPr>
        <w:t>(0001</w:t>
      </w:r>
      <w:r>
        <w:rPr>
          <w:sz w:val="20"/>
          <w:szCs w:val="20"/>
        </w:rPr>
        <w:t>11</w:t>
      </w:r>
      <w:r w:rsidRPr="002E6A12">
        <w:rPr>
          <w:sz w:val="20"/>
          <w:szCs w:val="20"/>
        </w:rPr>
        <w:t>0</w:t>
      </w:r>
      <w:r>
        <w:rPr>
          <w:sz w:val="20"/>
          <w:szCs w:val="20"/>
        </w:rPr>
        <w:t>503505</w:t>
      </w:r>
      <w:r w:rsidRPr="002E6A12">
        <w:rPr>
          <w:sz w:val="20"/>
          <w:szCs w:val="20"/>
        </w:rPr>
        <w:t>00001</w:t>
      </w:r>
      <w:r>
        <w:rPr>
          <w:sz w:val="20"/>
          <w:szCs w:val="20"/>
        </w:rPr>
        <w:t>2</w:t>
      </w:r>
      <w:r w:rsidRPr="002E6A12">
        <w:rPr>
          <w:sz w:val="20"/>
          <w:szCs w:val="20"/>
        </w:rPr>
        <w:t>0)</w:t>
      </w:r>
      <w:r>
        <w:t xml:space="preserve"> </w:t>
      </w:r>
      <w:r w:rsidRPr="0097265D">
        <w:t xml:space="preserve">увеличен на 2024 год на </w:t>
      </w:r>
      <w:r w:rsidR="009068E6">
        <w:t>14 3</w:t>
      </w:r>
      <w:r>
        <w:t>00</w:t>
      </w:r>
      <w:r w:rsidRPr="0097265D">
        <w:t>,00 рублей;</w:t>
      </w:r>
    </w:p>
    <w:p w:rsidR="008421DF" w:rsidRDefault="008421DF" w:rsidP="008421DF">
      <w:pPr>
        <w:ind w:firstLine="567"/>
        <w:jc w:val="both"/>
      </w:pPr>
      <w:r w:rsidRPr="006F5948">
        <w:t>•</w:t>
      </w:r>
      <w:r w:rsidRPr="006F5948">
        <w:tab/>
        <w:t>подгруппы</w:t>
      </w:r>
      <w:r>
        <w:t xml:space="preserve"> «Платежи при пользовании природными ресурсами», в том числе объем</w:t>
      </w:r>
    </w:p>
    <w:p w:rsidR="008421DF" w:rsidRDefault="008421DF" w:rsidP="008421DF">
      <w:pPr>
        <w:ind w:firstLine="567"/>
        <w:jc w:val="both"/>
      </w:pPr>
      <w:r>
        <w:t>а) п</w:t>
      </w:r>
      <w:r w:rsidRPr="00BB4D8C">
        <w:t>лат</w:t>
      </w:r>
      <w:r>
        <w:t>ы</w:t>
      </w:r>
      <w:r w:rsidRPr="00BB4D8C">
        <w:t xml:space="preserve"> за выбросы загрязняющих веществ в атмосферный воздух стационарными объектами</w:t>
      </w:r>
      <w:r w:rsidRPr="00BB4D8C">
        <w:rPr>
          <w:szCs w:val="20"/>
        </w:rPr>
        <w:t xml:space="preserve"> </w:t>
      </w:r>
      <w:r w:rsidRPr="00A81C54">
        <w:rPr>
          <w:sz w:val="20"/>
          <w:szCs w:val="20"/>
        </w:rPr>
        <w:t>(0001</w:t>
      </w:r>
      <w:r>
        <w:rPr>
          <w:sz w:val="20"/>
          <w:szCs w:val="20"/>
        </w:rPr>
        <w:t>120101001</w:t>
      </w:r>
      <w:r w:rsidRPr="00A81C54">
        <w:rPr>
          <w:sz w:val="20"/>
          <w:szCs w:val="20"/>
        </w:rPr>
        <w:t>0000</w:t>
      </w:r>
      <w:r>
        <w:rPr>
          <w:sz w:val="20"/>
          <w:szCs w:val="20"/>
        </w:rPr>
        <w:t>12</w:t>
      </w:r>
      <w:r w:rsidRPr="00A81C54">
        <w:rPr>
          <w:sz w:val="20"/>
          <w:szCs w:val="20"/>
        </w:rPr>
        <w:t>0)</w:t>
      </w:r>
      <w:r>
        <w:t xml:space="preserve"> увеличен на 2024 год на </w:t>
      </w:r>
      <w:r w:rsidR="00F93D4D">
        <w:t>8 2</w:t>
      </w:r>
      <w:r>
        <w:t>00,00 рублей;</w:t>
      </w:r>
    </w:p>
    <w:p w:rsidR="008421DF" w:rsidRPr="005D3397" w:rsidRDefault="008421DF" w:rsidP="008421DF">
      <w:pPr>
        <w:ind w:firstLine="567"/>
        <w:jc w:val="both"/>
      </w:pPr>
      <w:r w:rsidRPr="005D3397">
        <w:t>•</w:t>
      </w:r>
      <w:r w:rsidRPr="005D3397">
        <w:tab/>
        <w:t>подгруппы «Доходы от продажи материальных и нематериальных активов», в том числе объем</w:t>
      </w:r>
    </w:p>
    <w:p w:rsidR="0065243A" w:rsidRDefault="008421DF" w:rsidP="0065243A">
      <w:pPr>
        <w:ind w:firstLine="567"/>
        <w:jc w:val="both"/>
      </w:pPr>
      <w:r w:rsidRPr="005D3397">
        <w:t xml:space="preserve">а) </w:t>
      </w:r>
      <w:r w:rsidR="0065243A">
        <w:t>д</w:t>
      </w:r>
      <w:r w:rsidR="0065243A" w:rsidRPr="0065243A">
        <w:t>оход</w:t>
      </w:r>
      <w:r w:rsidR="0065243A">
        <w:t>ов</w:t>
      </w:r>
      <w:r w:rsidR="0065243A" w:rsidRPr="0065243A">
        <w:t xml:space="preserve"> от реализации иного имущества, находящегося </w:t>
      </w:r>
      <w:r w:rsidR="00C61CD7" w:rsidRPr="00C61CD7">
        <w:t xml:space="preserve">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 </w:t>
      </w:r>
      <w:r w:rsidR="0065243A" w:rsidRPr="005D3397">
        <w:rPr>
          <w:sz w:val="20"/>
          <w:szCs w:val="20"/>
        </w:rPr>
        <w:t>(0001140</w:t>
      </w:r>
      <w:r w:rsidR="00C61CD7">
        <w:rPr>
          <w:sz w:val="20"/>
          <w:szCs w:val="20"/>
        </w:rPr>
        <w:t>2</w:t>
      </w:r>
      <w:r w:rsidR="0065243A" w:rsidRPr="005D3397">
        <w:rPr>
          <w:sz w:val="20"/>
          <w:szCs w:val="20"/>
        </w:rPr>
        <w:t>0</w:t>
      </w:r>
      <w:r w:rsidR="00C61CD7">
        <w:rPr>
          <w:sz w:val="20"/>
          <w:szCs w:val="20"/>
        </w:rPr>
        <w:t>5</w:t>
      </w:r>
      <w:r w:rsidR="0065243A" w:rsidRPr="005D3397">
        <w:rPr>
          <w:sz w:val="20"/>
          <w:szCs w:val="20"/>
        </w:rPr>
        <w:t>3</w:t>
      </w:r>
      <w:r w:rsidR="0065243A">
        <w:rPr>
          <w:sz w:val="20"/>
          <w:szCs w:val="20"/>
        </w:rPr>
        <w:t>05</w:t>
      </w:r>
      <w:r w:rsidR="0065243A" w:rsidRPr="005D3397">
        <w:rPr>
          <w:sz w:val="20"/>
          <w:szCs w:val="20"/>
        </w:rPr>
        <w:t>00004</w:t>
      </w:r>
      <w:r w:rsidR="0065243A">
        <w:rPr>
          <w:sz w:val="20"/>
          <w:szCs w:val="20"/>
        </w:rPr>
        <w:t>4</w:t>
      </w:r>
      <w:r w:rsidR="0065243A" w:rsidRPr="005D3397">
        <w:rPr>
          <w:sz w:val="20"/>
          <w:szCs w:val="20"/>
        </w:rPr>
        <w:t>0)</w:t>
      </w:r>
      <w:r w:rsidR="0065243A" w:rsidRPr="005D3397">
        <w:t xml:space="preserve"> увеличен на 2024 год на </w:t>
      </w:r>
      <w:r w:rsidR="0065243A">
        <w:t>12 690,00</w:t>
      </w:r>
      <w:r w:rsidR="0065243A" w:rsidRPr="005D3397">
        <w:t xml:space="preserve"> рублей;</w:t>
      </w:r>
    </w:p>
    <w:p w:rsidR="008421DF" w:rsidRDefault="0065243A" w:rsidP="008421DF">
      <w:pPr>
        <w:ind w:firstLine="567"/>
        <w:jc w:val="both"/>
      </w:pPr>
      <w:r>
        <w:t xml:space="preserve">б) </w:t>
      </w:r>
      <w:r w:rsidR="008421DF">
        <w:t>д</w:t>
      </w:r>
      <w:r w:rsidR="008421DF" w:rsidRPr="008867B1">
        <w:t>оход</w:t>
      </w:r>
      <w:r w:rsidR="008421DF">
        <w:t>ов</w:t>
      </w:r>
      <w:r w:rsidR="008421DF" w:rsidRPr="008867B1">
        <w:t xml:space="preserve"> от продажи земельных участков, государственная собственность на которые не разграничена и которые расположены в границах городских поселений</w:t>
      </w:r>
      <w:r w:rsidR="008421DF">
        <w:t xml:space="preserve"> </w:t>
      </w:r>
      <w:r w:rsidR="008421DF" w:rsidRPr="005D3397">
        <w:rPr>
          <w:sz w:val="20"/>
          <w:szCs w:val="20"/>
        </w:rPr>
        <w:t>(00011406013</w:t>
      </w:r>
      <w:r w:rsidR="008421DF">
        <w:rPr>
          <w:sz w:val="20"/>
          <w:szCs w:val="20"/>
        </w:rPr>
        <w:t>13</w:t>
      </w:r>
      <w:r w:rsidR="008421DF" w:rsidRPr="005D3397">
        <w:rPr>
          <w:sz w:val="20"/>
          <w:szCs w:val="20"/>
        </w:rPr>
        <w:t>0000430)</w:t>
      </w:r>
      <w:r w:rsidR="008421DF" w:rsidRPr="005D3397">
        <w:t xml:space="preserve"> увеличен на 2024 год на </w:t>
      </w:r>
      <w:r>
        <w:t>13 6</w:t>
      </w:r>
      <w:r w:rsidR="008421DF">
        <w:t>00,00</w:t>
      </w:r>
      <w:r w:rsidR="008421DF" w:rsidRPr="005D3397">
        <w:t xml:space="preserve"> рублей;</w:t>
      </w:r>
    </w:p>
    <w:p w:rsidR="008421DF" w:rsidRPr="00FD4FEB" w:rsidRDefault="008421DF" w:rsidP="008421DF">
      <w:pPr>
        <w:numPr>
          <w:ilvl w:val="0"/>
          <w:numId w:val="16"/>
        </w:numPr>
        <w:jc w:val="both"/>
      </w:pPr>
      <w:r w:rsidRPr="00FD4FEB">
        <w:t>подгруппы «Штрафы, санкции, возмещение ущерба», в том числе объем</w:t>
      </w:r>
    </w:p>
    <w:p w:rsidR="008421DF" w:rsidRPr="00FD4FEB" w:rsidRDefault="008421DF" w:rsidP="008421DF">
      <w:pPr>
        <w:ind w:firstLine="567"/>
        <w:jc w:val="both"/>
      </w:pPr>
      <w:r w:rsidRPr="00FD4FEB">
        <w:t xml:space="preserve">а) </w:t>
      </w:r>
      <w:r>
        <w:t>д</w:t>
      </w:r>
      <w:r w:rsidRPr="00A02C6F">
        <w:t>оход</w:t>
      </w:r>
      <w:r>
        <w:t>ов</w:t>
      </w:r>
      <w:r w:rsidRPr="00A02C6F">
        <w:t xml:space="preserve">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w:t>
      </w:r>
      <w:proofErr w:type="gramStart"/>
      <w:r w:rsidRPr="00A02C6F">
        <w:t>году</w:t>
      </w:r>
      <w:r>
        <w:t xml:space="preserve"> </w:t>
      </w:r>
      <w:r w:rsidRPr="00FD4FEB">
        <w:rPr>
          <w:szCs w:val="20"/>
        </w:rPr>
        <w:t xml:space="preserve"> </w:t>
      </w:r>
      <w:r w:rsidRPr="00FD4FEB">
        <w:rPr>
          <w:sz w:val="20"/>
          <w:szCs w:val="20"/>
        </w:rPr>
        <w:t>(</w:t>
      </w:r>
      <w:proofErr w:type="gramEnd"/>
      <w:r w:rsidRPr="00FD4FEB">
        <w:rPr>
          <w:sz w:val="20"/>
          <w:szCs w:val="20"/>
        </w:rPr>
        <w:t>000116</w:t>
      </w:r>
      <w:r>
        <w:rPr>
          <w:sz w:val="20"/>
          <w:szCs w:val="20"/>
        </w:rPr>
        <w:t>10123</w:t>
      </w:r>
      <w:r w:rsidRPr="00FD4FEB">
        <w:rPr>
          <w:sz w:val="20"/>
          <w:szCs w:val="20"/>
        </w:rPr>
        <w:t>0</w:t>
      </w:r>
      <w:r>
        <w:rPr>
          <w:sz w:val="20"/>
          <w:szCs w:val="20"/>
        </w:rPr>
        <w:t>1</w:t>
      </w:r>
      <w:r w:rsidRPr="00FD4FEB">
        <w:rPr>
          <w:sz w:val="20"/>
          <w:szCs w:val="20"/>
        </w:rPr>
        <w:t>0000140)</w:t>
      </w:r>
      <w:r w:rsidRPr="00FD4FEB">
        <w:t xml:space="preserve"> увеличен на 2024 год на </w:t>
      </w:r>
      <w:r w:rsidR="00FF2868">
        <w:t>1 700 </w:t>
      </w:r>
      <w:r>
        <w:t>000</w:t>
      </w:r>
      <w:r w:rsidRPr="00FD4FEB">
        <w:t>,00 рублей.</w:t>
      </w:r>
    </w:p>
    <w:p w:rsidR="008421DF" w:rsidRPr="00896691" w:rsidRDefault="008421DF" w:rsidP="008421DF">
      <w:pPr>
        <w:ind w:firstLine="567"/>
        <w:jc w:val="both"/>
      </w:pPr>
      <w:r w:rsidRPr="00896691">
        <w:t>2.По отдельным кодам безвозмездных поступлений предлагается следующее:</w:t>
      </w:r>
    </w:p>
    <w:p w:rsidR="008421DF" w:rsidRPr="00896691" w:rsidRDefault="008421DF" w:rsidP="008421DF">
      <w:pPr>
        <w:ind w:firstLine="567"/>
        <w:jc w:val="both"/>
      </w:pPr>
      <w:r w:rsidRPr="00896691">
        <w:t xml:space="preserve">В решении по коду «Безвозмездные поступления» предлагается </w:t>
      </w:r>
      <w:r>
        <w:t>увелич</w:t>
      </w:r>
      <w:r w:rsidRPr="00896691">
        <w:t xml:space="preserve">ение объема доходов бюджета Чухломского муниципального района на 2024 год в сумме </w:t>
      </w:r>
      <w:r w:rsidR="00FC0B96">
        <w:t>15 677 888,95</w:t>
      </w:r>
      <w:r w:rsidRPr="00896691">
        <w:t xml:space="preserve"> рублей.</w:t>
      </w:r>
    </w:p>
    <w:p w:rsidR="008421DF" w:rsidRDefault="008421DF" w:rsidP="008421DF">
      <w:pPr>
        <w:ind w:firstLine="567"/>
        <w:jc w:val="both"/>
      </w:pPr>
      <w:r>
        <w:t>По отдельным кодам безвозмездных поступлений объем;</w:t>
      </w:r>
    </w:p>
    <w:p w:rsidR="008421DF" w:rsidRDefault="008421DF" w:rsidP="008421DF">
      <w:pPr>
        <w:ind w:firstLine="567"/>
        <w:jc w:val="both"/>
      </w:pPr>
      <w:r>
        <w:t xml:space="preserve">- дотации бюджетам муниципальных районов на поддержку мер по обеспечению сбалансированности бюджетов </w:t>
      </w:r>
      <w:r w:rsidRPr="00E81BE3">
        <w:rPr>
          <w:sz w:val="22"/>
          <w:szCs w:val="22"/>
        </w:rPr>
        <w:t>(00020215002050000150</w:t>
      </w:r>
      <w:r>
        <w:t xml:space="preserve">) увеличен на 2024 год на </w:t>
      </w:r>
      <w:r w:rsidR="003F78BF">
        <w:t>20 </w:t>
      </w:r>
      <w:r w:rsidR="00FC0B96">
        <w:t>607</w:t>
      </w:r>
      <w:r w:rsidR="003F78BF">
        <w:t xml:space="preserve"> 000,00 </w:t>
      </w:r>
      <w:r>
        <w:t>рублей;</w:t>
      </w:r>
    </w:p>
    <w:p w:rsidR="008421DF" w:rsidRDefault="008421DF" w:rsidP="008421DF">
      <w:pPr>
        <w:ind w:firstLine="567"/>
        <w:jc w:val="both"/>
      </w:pPr>
      <w:r>
        <w:t>- с</w:t>
      </w:r>
      <w:r w:rsidRPr="00E81BE3">
        <w:t>убвенции бюджетам муниципальных районов на реализацию основных общеобразовательных программ в муниципальных общеобразовательных организаци</w:t>
      </w:r>
      <w:r>
        <w:t>я</w:t>
      </w:r>
      <w:r w:rsidRPr="00E81BE3">
        <w:t>х</w:t>
      </w:r>
      <w:r>
        <w:t xml:space="preserve"> </w:t>
      </w:r>
      <w:r w:rsidRPr="00E81BE3">
        <w:rPr>
          <w:sz w:val="22"/>
          <w:szCs w:val="22"/>
        </w:rPr>
        <w:t>(00020230024050000150)</w:t>
      </w:r>
      <w:r>
        <w:t xml:space="preserve"> увеличен на 2024 год на </w:t>
      </w:r>
      <w:r w:rsidR="00D81495">
        <w:t>2 000 000</w:t>
      </w:r>
      <w:r>
        <w:t>,00 рублей;</w:t>
      </w:r>
    </w:p>
    <w:p w:rsidR="00910D7F" w:rsidRDefault="00910D7F" w:rsidP="00910D7F">
      <w:pPr>
        <w:ind w:firstLine="567"/>
        <w:jc w:val="both"/>
      </w:pPr>
      <w:r>
        <w:t xml:space="preserve">- </w:t>
      </w:r>
      <w:r w:rsidRPr="00910D7F">
        <w:t>субвенции бюджетам муниципальных районов на обеспечение бесплатным горячим питанием один раз в день детей из многодетных семей, обучающихся в муниципальных общеобразовательных организациях</w:t>
      </w:r>
      <w:r>
        <w:t xml:space="preserve"> </w:t>
      </w:r>
      <w:r w:rsidRPr="00E81BE3">
        <w:rPr>
          <w:sz w:val="22"/>
          <w:szCs w:val="22"/>
        </w:rPr>
        <w:t>(00020245303050000150)</w:t>
      </w:r>
      <w:r>
        <w:t xml:space="preserve"> уменьшен на 2024 год на 46 760,00 рублей;</w:t>
      </w:r>
    </w:p>
    <w:p w:rsidR="008421DF" w:rsidRDefault="008421DF" w:rsidP="008421DF">
      <w:pPr>
        <w:ind w:firstLine="567"/>
        <w:jc w:val="both"/>
      </w:pPr>
      <w:r>
        <w:t>- с</w:t>
      </w:r>
      <w:r w:rsidRPr="00E81BE3">
        <w:t>убвенции бюджетам муниципальных районов на реализацию образовательных программ дошкольного образования в муниципальных дошкольных образовательных организациях</w:t>
      </w:r>
      <w:r>
        <w:t xml:space="preserve"> </w:t>
      </w:r>
      <w:r w:rsidRPr="00E81BE3">
        <w:rPr>
          <w:sz w:val="22"/>
          <w:szCs w:val="22"/>
        </w:rPr>
        <w:t>(00020230024050000150)</w:t>
      </w:r>
      <w:r>
        <w:t xml:space="preserve"> увеличен на 2024 год на </w:t>
      </w:r>
      <w:r w:rsidR="00D81495">
        <w:t>899 370</w:t>
      </w:r>
      <w:r>
        <w:t>,00 рублей;</w:t>
      </w:r>
    </w:p>
    <w:p w:rsidR="008421DF" w:rsidRDefault="008421DF" w:rsidP="008421DF">
      <w:pPr>
        <w:ind w:firstLine="567"/>
        <w:jc w:val="both"/>
      </w:pPr>
      <w:r>
        <w:lastRenderedPageBreak/>
        <w:t xml:space="preserve">- субвенции бюджетам муниципальных районов (муниципальных округов, городских округов) на 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 </w:t>
      </w:r>
      <w:r w:rsidRPr="00E81BE3">
        <w:rPr>
          <w:sz w:val="22"/>
          <w:szCs w:val="22"/>
        </w:rPr>
        <w:t>(00020230024050000150)</w:t>
      </w:r>
      <w:r>
        <w:t xml:space="preserve"> увеличен на 2024 год на </w:t>
      </w:r>
      <w:r w:rsidR="00D81495">
        <w:t>16 8</w:t>
      </w:r>
      <w:r>
        <w:t>00,00 рублей;</w:t>
      </w:r>
    </w:p>
    <w:p w:rsidR="008421DF" w:rsidRDefault="008421DF" w:rsidP="008421DF">
      <w:pPr>
        <w:ind w:firstLine="567"/>
        <w:jc w:val="both"/>
      </w:pPr>
      <w:r>
        <w:t xml:space="preserve">- межбюджетных трансфертов, передаваемых бюджетам </w:t>
      </w:r>
      <w:r w:rsidRPr="00E81BE3">
        <w:t xml:space="preserve">муниципальных районов </w:t>
      </w:r>
      <w:r>
        <w:t xml:space="preserve">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w:t>
      </w:r>
      <w:r w:rsidRPr="00E81BE3">
        <w:rPr>
          <w:sz w:val="22"/>
          <w:szCs w:val="22"/>
        </w:rPr>
        <w:t>(00020245303050000150)</w:t>
      </w:r>
      <w:r>
        <w:t xml:space="preserve"> у</w:t>
      </w:r>
      <w:r w:rsidR="00D81495">
        <w:t>меньшен</w:t>
      </w:r>
      <w:r>
        <w:t xml:space="preserve"> на 2024 год на </w:t>
      </w:r>
      <w:r w:rsidR="00D81495">
        <w:t>700 000</w:t>
      </w:r>
      <w:r>
        <w:t>,00 рублей;</w:t>
      </w:r>
    </w:p>
    <w:p w:rsidR="008421DF" w:rsidRDefault="008421DF" w:rsidP="00DC7F08">
      <w:pPr>
        <w:ind w:firstLine="567"/>
        <w:jc w:val="both"/>
      </w:pPr>
      <w:r>
        <w:t xml:space="preserve">- </w:t>
      </w:r>
      <w:r w:rsidR="007E51F8">
        <w:t>прочих</w:t>
      </w:r>
      <w:r w:rsidR="00DC7F08" w:rsidRPr="00DC7F08">
        <w:t xml:space="preserve"> межбюджетны</w:t>
      </w:r>
      <w:r w:rsidR="00DC7F08">
        <w:t>х</w:t>
      </w:r>
      <w:r w:rsidR="00DC7F08" w:rsidRPr="00DC7F08">
        <w:t xml:space="preserve"> трансферт</w:t>
      </w:r>
      <w:r w:rsidR="00DC7F08">
        <w:t>ов</w:t>
      </w:r>
      <w:r w:rsidR="003651C7">
        <w:t>,</w:t>
      </w:r>
      <w:r w:rsidR="00DC7F08" w:rsidRPr="00DC7F08">
        <w:t xml:space="preserve"> </w:t>
      </w:r>
      <w:r w:rsidR="003651C7" w:rsidRPr="001820ED">
        <w:t>передаваемых бюджетам муниципальных районо</w:t>
      </w:r>
      <w:r w:rsidR="003651C7">
        <w:t xml:space="preserve">в </w:t>
      </w:r>
      <w:r w:rsidR="00DC7F08" w:rsidRPr="00DC7F08">
        <w:t>на обеспечение питанием отдельных категорий обучающихся, получающих основное общее и среднее общее образование в муниципальных общеобразовательных организациях</w:t>
      </w:r>
      <w:r w:rsidRPr="001820ED">
        <w:t xml:space="preserve"> </w:t>
      </w:r>
      <w:r w:rsidRPr="001820ED">
        <w:rPr>
          <w:sz w:val="22"/>
          <w:szCs w:val="22"/>
        </w:rPr>
        <w:t>(00020249999050000150)</w:t>
      </w:r>
      <w:r w:rsidRPr="001820ED">
        <w:t xml:space="preserve"> </w:t>
      </w:r>
      <w:r w:rsidR="00DC7F08">
        <w:t>уменьшен</w:t>
      </w:r>
      <w:r w:rsidRPr="001820ED">
        <w:t xml:space="preserve"> на 202</w:t>
      </w:r>
      <w:r>
        <w:t>4</w:t>
      </w:r>
      <w:r w:rsidRPr="001820ED">
        <w:t xml:space="preserve"> год </w:t>
      </w:r>
      <w:r>
        <w:t xml:space="preserve">на </w:t>
      </w:r>
      <w:r w:rsidR="00DC7F08">
        <w:t>199 620</w:t>
      </w:r>
      <w:r w:rsidR="00B45FC5">
        <w:t>,00 рублей;</w:t>
      </w:r>
    </w:p>
    <w:p w:rsidR="00B45FC5" w:rsidRDefault="00B45FC5" w:rsidP="00B45FC5">
      <w:pPr>
        <w:ind w:firstLine="567"/>
        <w:jc w:val="both"/>
      </w:pPr>
      <w:r>
        <w:t>- п</w:t>
      </w:r>
      <w:r w:rsidRPr="001820ED">
        <w:t xml:space="preserve">рочих межбюджетных трансфертов, передаваемых бюджетам муниципальных районов </w:t>
      </w:r>
      <w:r w:rsidRPr="001820ED">
        <w:rPr>
          <w:sz w:val="22"/>
          <w:szCs w:val="22"/>
        </w:rPr>
        <w:t>(00020249999050000150)</w:t>
      </w:r>
      <w:r w:rsidRPr="001820ED">
        <w:t xml:space="preserve"> увеличен на 202</w:t>
      </w:r>
      <w:r>
        <w:t>4</w:t>
      </w:r>
      <w:r w:rsidRPr="001820ED">
        <w:t xml:space="preserve"> год </w:t>
      </w:r>
      <w:r>
        <w:t>на 98,95 рублей.</w:t>
      </w:r>
    </w:p>
    <w:p w:rsidR="00E81BE3" w:rsidRDefault="005528B7" w:rsidP="00E81BE3">
      <w:pPr>
        <w:ind w:firstLine="567"/>
        <w:jc w:val="both"/>
      </w:pPr>
      <w:r w:rsidRPr="00896691">
        <w:t xml:space="preserve">В решении по коду </w:t>
      </w:r>
      <w:r w:rsidR="00392C5A" w:rsidRPr="00392C5A">
        <w:t>«Прочие безвозмездные поступления», предусмотрено у</w:t>
      </w:r>
      <w:r w:rsidR="009C1DAA">
        <w:t>меньш</w:t>
      </w:r>
      <w:r w:rsidR="00392C5A" w:rsidRPr="00392C5A">
        <w:t xml:space="preserve">ение объема прочих безвозмездных поступлений в бюджеты муниципальных районов </w:t>
      </w:r>
      <w:r w:rsidR="00392C5A" w:rsidRPr="00392C5A">
        <w:rPr>
          <w:sz w:val="22"/>
          <w:szCs w:val="22"/>
        </w:rPr>
        <w:t>(00020705030050000150)</w:t>
      </w:r>
      <w:r w:rsidR="00392C5A" w:rsidRPr="00392C5A">
        <w:t xml:space="preserve"> на 202</w:t>
      </w:r>
      <w:r w:rsidR="00392C5A">
        <w:t>4</w:t>
      </w:r>
      <w:r w:rsidR="00392C5A" w:rsidRPr="00392C5A">
        <w:t xml:space="preserve"> год в сумме </w:t>
      </w:r>
      <w:r w:rsidR="003F3CD3" w:rsidRPr="009C1DAA">
        <w:t>6 899 000,00</w:t>
      </w:r>
      <w:r w:rsidR="00392C5A" w:rsidRPr="00392C5A">
        <w:t xml:space="preserve"> рублей.</w:t>
      </w:r>
    </w:p>
    <w:p w:rsidR="00392C5A" w:rsidRDefault="00392C5A" w:rsidP="00E81BE3">
      <w:pPr>
        <w:ind w:firstLine="567"/>
        <w:jc w:val="both"/>
      </w:pPr>
    </w:p>
    <w:p w:rsidR="003B2FAE" w:rsidRPr="00896691" w:rsidRDefault="003B2FAE" w:rsidP="003B2FAE">
      <w:pPr>
        <w:ind w:firstLine="708"/>
        <w:jc w:val="center"/>
      </w:pPr>
      <w:r w:rsidRPr="00896691">
        <w:rPr>
          <w:u w:val="single"/>
        </w:rPr>
        <w:t>Расходы</w:t>
      </w:r>
    </w:p>
    <w:p w:rsidR="003238B1" w:rsidRDefault="00F87888" w:rsidP="00001CC3">
      <w:pPr>
        <w:ind w:firstLine="708"/>
        <w:jc w:val="both"/>
      </w:pPr>
      <w:r>
        <w:t>Предлагаемые</w:t>
      </w:r>
      <w:r w:rsidR="00472D47" w:rsidRPr="00896691">
        <w:t xml:space="preserve"> </w:t>
      </w:r>
      <w:r w:rsidR="003238B1" w:rsidRPr="00896691">
        <w:t xml:space="preserve">в решение Собрания депутатов Чухломского муниципального района Костромской области «О внесении изменений в решение Собрания депутатов Чухломского муниципального района Костромской области «О бюджете Чухломского муниципального района Костромской области на 2024 год и на плановый период 2025 и 2026 годов» </w:t>
      </w:r>
      <w:r>
        <w:t xml:space="preserve">изменения в расходной части бюджета </w:t>
      </w:r>
      <w:r w:rsidR="003238B1" w:rsidRPr="00896691">
        <w:t>характеризуются следующим:</w:t>
      </w:r>
    </w:p>
    <w:p w:rsidR="007F7E96" w:rsidRDefault="007F7E96" w:rsidP="00001CC3">
      <w:pPr>
        <w:ind w:firstLine="708"/>
        <w:jc w:val="both"/>
      </w:pPr>
      <w:r>
        <w:t xml:space="preserve">1. По разделу 0100 «Общегосударственные вопросы» </w:t>
      </w:r>
      <w:r w:rsidRPr="007F7E96">
        <w:t>предусмотрено увеличение бюджетных ассигнований на 2024 год</w:t>
      </w:r>
      <w:r>
        <w:t xml:space="preserve"> в сумме 3 </w:t>
      </w:r>
      <w:r w:rsidR="00F90D78">
        <w:t>663</w:t>
      </w:r>
      <w:r>
        <w:t> 042,95 рублей, в том числе по непрограммным расходам в сумме 3 </w:t>
      </w:r>
      <w:r w:rsidR="00F90D78">
        <w:t>456</w:t>
      </w:r>
      <w:r>
        <w:t xml:space="preserve"> 400,00 рублей; </w:t>
      </w:r>
      <w:r w:rsidRPr="007F7E96">
        <w:t>по муниципальной программе «Управление финансами и муниципальным долгом Чухломского муниципального района Костромской области» подпрограмме</w:t>
      </w:r>
      <w:r>
        <w:t xml:space="preserve"> </w:t>
      </w:r>
      <w:r w:rsidRPr="007F7E96">
        <w:t>«Обеспечение реализации муниципальной программы «Управление муниципальными финансами и муниципальным долгом Чухломского муниципального района Костромской области»»</w:t>
      </w:r>
      <w:r>
        <w:t xml:space="preserve"> в сумме 206 642,95 рублей.</w:t>
      </w:r>
    </w:p>
    <w:p w:rsidR="007F7E96" w:rsidRDefault="007F7E96" w:rsidP="00001CC3">
      <w:pPr>
        <w:ind w:firstLine="708"/>
        <w:jc w:val="both"/>
      </w:pPr>
      <w:r>
        <w:t xml:space="preserve">2. По разделу 0300 «Национальная безопасность и правоохранительная деятельность» </w:t>
      </w:r>
      <w:r w:rsidRPr="007F7E96">
        <w:t>предусмотрено увеличение бюджетных ассигнований на 2024 год</w:t>
      </w:r>
      <w:r>
        <w:t xml:space="preserve"> в сумме 151 200,00 рублей</w:t>
      </w:r>
      <w:r w:rsidR="00063CA6">
        <w:t xml:space="preserve"> </w:t>
      </w:r>
      <w:r>
        <w:t>по непрограммным расходам</w:t>
      </w:r>
      <w:r w:rsidR="00063CA6">
        <w:t>.</w:t>
      </w:r>
    </w:p>
    <w:p w:rsidR="00063CA6" w:rsidRDefault="00063CA6" w:rsidP="00697994">
      <w:pPr>
        <w:pStyle w:val="a8"/>
        <w:ind w:firstLine="708"/>
        <w:jc w:val="both"/>
        <w:rPr>
          <w:lang w:eastAsia="en-US"/>
        </w:rPr>
      </w:pPr>
      <w:r>
        <w:t>3</w:t>
      </w:r>
      <w:r w:rsidR="00E30F1A" w:rsidRPr="00063CA6">
        <w:t>.</w:t>
      </w:r>
      <w:r w:rsidR="00E30F1A" w:rsidRPr="00063CA6">
        <w:rPr>
          <w:lang w:eastAsia="en-US"/>
        </w:rPr>
        <w:t xml:space="preserve"> По разделу 0400 «Национальная экономики</w:t>
      </w:r>
      <w:r w:rsidR="00D6329E" w:rsidRPr="00063CA6">
        <w:rPr>
          <w:lang w:eastAsia="en-US"/>
        </w:rPr>
        <w:t xml:space="preserve">» </w:t>
      </w:r>
      <w:r w:rsidRPr="00063CA6">
        <w:rPr>
          <w:lang w:eastAsia="en-US"/>
        </w:rPr>
        <w:t xml:space="preserve">предусмотрено увеличение бюджетных ассигнований на 2024 год в сумме </w:t>
      </w:r>
      <w:r>
        <w:rPr>
          <w:lang w:eastAsia="en-US"/>
        </w:rPr>
        <w:t>90 800,00</w:t>
      </w:r>
      <w:r w:rsidRPr="00063CA6">
        <w:rPr>
          <w:lang w:eastAsia="en-US"/>
        </w:rPr>
        <w:t xml:space="preserve"> рублей</w:t>
      </w:r>
      <w:r>
        <w:rPr>
          <w:lang w:eastAsia="en-US"/>
        </w:rPr>
        <w:t xml:space="preserve"> </w:t>
      </w:r>
      <w:r w:rsidRPr="00063CA6">
        <w:rPr>
          <w:lang w:eastAsia="en-US"/>
        </w:rPr>
        <w:t>по муниципальной программе</w:t>
      </w:r>
      <w:r>
        <w:rPr>
          <w:lang w:eastAsia="en-US"/>
        </w:rPr>
        <w:t xml:space="preserve"> </w:t>
      </w:r>
      <w:r w:rsidRPr="00063CA6">
        <w:rPr>
          <w:lang w:eastAsia="en-US"/>
        </w:rPr>
        <w:t>"Развитие сельского хозяйства в Чухломском муниципальном районе Костромской области"</w:t>
      </w:r>
      <w:r>
        <w:rPr>
          <w:lang w:eastAsia="en-US"/>
        </w:rPr>
        <w:t>.</w:t>
      </w:r>
    </w:p>
    <w:p w:rsidR="0072658C" w:rsidRDefault="00063CA6" w:rsidP="00697994">
      <w:pPr>
        <w:pStyle w:val="a8"/>
        <w:ind w:firstLine="708"/>
        <w:jc w:val="both"/>
        <w:rPr>
          <w:lang w:eastAsia="en-US"/>
        </w:rPr>
      </w:pPr>
      <w:r w:rsidRPr="00063CA6">
        <w:rPr>
          <w:lang w:eastAsia="en-US"/>
        </w:rPr>
        <w:t>П</w:t>
      </w:r>
      <w:r w:rsidR="00984A5D" w:rsidRPr="00063CA6">
        <w:rPr>
          <w:lang w:eastAsia="en-US"/>
        </w:rPr>
        <w:t>редусмотрено перераспределение</w:t>
      </w:r>
      <w:r w:rsidR="00E30F1A" w:rsidRPr="00063CA6">
        <w:rPr>
          <w:lang w:eastAsia="en-US"/>
        </w:rPr>
        <w:t xml:space="preserve"> бюджетных ассигнований </w:t>
      </w:r>
      <w:r w:rsidR="00260987" w:rsidRPr="00063CA6">
        <w:rPr>
          <w:lang w:eastAsia="en-US"/>
        </w:rPr>
        <w:t xml:space="preserve">на осуществление органами местного самоуправления муниципальных районов,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 </w:t>
      </w:r>
      <w:r w:rsidR="00984A5D" w:rsidRPr="00063CA6">
        <w:rPr>
          <w:lang w:eastAsia="en-US"/>
        </w:rPr>
        <w:t>на 2024 год в сумме 95 200,00 рублей, на 202</w:t>
      </w:r>
      <w:r w:rsidR="00260987" w:rsidRPr="00063CA6">
        <w:rPr>
          <w:lang w:eastAsia="en-US"/>
        </w:rPr>
        <w:t>5</w:t>
      </w:r>
      <w:r w:rsidR="00984A5D" w:rsidRPr="00063CA6">
        <w:rPr>
          <w:lang w:eastAsia="en-US"/>
        </w:rPr>
        <w:t xml:space="preserve"> год в сумме 95 200,00 рублей, на 2026 год в сумме 95 200,00 рублей с ГРБС</w:t>
      </w:r>
      <w:r w:rsidR="00E30F1A" w:rsidRPr="00063CA6">
        <w:rPr>
          <w:lang w:eastAsia="en-US"/>
        </w:rPr>
        <w:t xml:space="preserve"> администрации Чухломского муниципального района Костромской области </w:t>
      </w:r>
      <w:r w:rsidR="00984A5D" w:rsidRPr="00063CA6">
        <w:rPr>
          <w:lang w:eastAsia="en-US"/>
        </w:rPr>
        <w:t>на ГРБС отдела экономики и сельского хозяйства</w:t>
      </w:r>
      <w:r w:rsidR="00466ECB" w:rsidRPr="00063CA6">
        <w:rPr>
          <w:lang w:eastAsia="en-US"/>
        </w:rPr>
        <w:t xml:space="preserve"> администрации Чухломского муниципального района Костромской области</w:t>
      </w:r>
      <w:r w:rsidRPr="00063CA6">
        <w:rPr>
          <w:lang w:eastAsia="en-US"/>
        </w:rPr>
        <w:t>.</w:t>
      </w:r>
    </w:p>
    <w:p w:rsidR="009F7065" w:rsidRDefault="00063CA6" w:rsidP="00697994">
      <w:pPr>
        <w:pStyle w:val="a8"/>
        <w:ind w:firstLine="708"/>
        <w:jc w:val="both"/>
        <w:rPr>
          <w:lang w:eastAsia="en-US"/>
        </w:rPr>
      </w:pPr>
      <w:r>
        <w:rPr>
          <w:lang w:eastAsia="en-US"/>
        </w:rPr>
        <w:t>4</w:t>
      </w:r>
      <w:r w:rsidR="009F7065">
        <w:rPr>
          <w:lang w:eastAsia="en-US"/>
        </w:rPr>
        <w:t xml:space="preserve">. По разделу 0500 «Жилищно-коммунальное хозяйство» </w:t>
      </w:r>
      <w:r w:rsidR="009F7065" w:rsidRPr="009F7065">
        <w:rPr>
          <w:lang w:eastAsia="en-US"/>
        </w:rPr>
        <w:t>предусмотрено увеличение бюджетных ассигнований на 2024 год по муниципальной программе</w:t>
      </w:r>
      <w:r w:rsidR="009F7065">
        <w:rPr>
          <w:lang w:eastAsia="en-US"/>
        </w:rPr>
        <w:t xml:space="preserve"> </w:t>
      </w:r>
      <w:r w:rsidR="009F7065" w:rsidRPr="009F7065">
        <w:rPr>
          <w:lang w:eastAsia="en-US"/>
        </w:rPr>
        <w:t>"Чистая вода в Чухломском муниципальном районе Костромской области"</w:t>
      </w:r>
      <w:r w:rsidR="009F7065">
        <w:rPr>
          <w:lang w:eastAsia="en-US"/>
        </w:rPr>
        <w:t xml:space="preserve"> в сумме </w:t>
      </w:r>
      <w:r>
        <w:rPr>
          <w:lang w:eastAsia="en-US"/>
        </w:rPr>
        <w:t>1 200</w:t>
      </w:r>
      <w:r w:rsidR="009F7065">
        <w:rPr>
          <w:lang w:eastAsia="en-US"/>
        </w:rPr>
        <w:t> 000,00 рублей</w:t>
      </w:r>
      <w:r w:rsidR="00131CF5">
        <w:rPr>
          <w:lang w:eastAsia="en-US"/>
        </w:rPr>
        <w:t xml:space="preserve"> </w:t>
      </w:r>
      <w:r w:rsidR="00131CF5" w:rsidRPr="00131CF5">
        <w:rPr>
          <w:lang w:eastAsia="en-US"/>
        </w:rPr>
        <w:t>на частичное возмещение затрат организаций осуществляющих обеспечение населения услугами водоснабжения и водоотведения</w:t>
      </w:r>
      <w:r w:rsidR="00131CF5">
        <w:rPr>
          <w:lang w:eastAsia="en-US"/>
        </w:rPr>
        <w:t>.</w:t>
      </w:r>
    </w:p>
    <w:p w:rsidR="00131CF5" w:rsidRDefault="00131CF5" w:rsidP="00697994">
      <w:pPr>
        <w:pStyle w:val="a8"/>
        <w:ind w:firstLine="708"/>
        <w:jc w:val="both"/>
        <w:rPr>
          <w:lang w:eastAsia="en-US"/>
        </w:rPr>
      </w:pPr>
      <w:r>
        <w:rPr>
          <w:lang w:eastAsia="en-US"/>
        </w:rPr>
        <w:t xml:space="preserve">5. По разделу 0600 «Охрана окружающей среды» </w:t>
      </w:r>
      <w:r w:rsidRPr="00131CF5">
        <w:rPr>
          <w:lang w:eastAsia="en-US"/>
        </w:rPr>
        <w:t>предусмотрено увеличение бюджетных ассигнований на 2024 год</w:t>
      </w:r>
      <w:r>
        <w:rPr>
          <w:lang w:eastAsia="en-US"/>
        </w:rPr>
        <w:t xml:space="preserve"> в сумме 35 000,00 рублей по непрограммным расходам.</w:t>
      </w:r>
    </w:p>
    <w:p w:rsidR="00EC2A0E" w:rsidRDefault="00131CF5" w:rsidP="00697994">
      <w:pPr>
        <w:pStyle w:val="a8"/>
        <w:ind w:firstLine="708"/>
        <w:jc w:val="both"/>
        <w:rPr>
          <w:lang w:eastAsia="en-US"/>
        </w:rPr>
      </w:pPr>
      <w:r>
        <w:rPr>
          <w:lang w:eastAsia="en-US"/>
        </w:rPr>
        <w:t>6</w:t>
      </w:r>
      <w:r w:rsidR="003F3CD3">
        <w:rPr>
          <w:lang w:eastAsia="en-US"/>
        </w:rPr>
        <w:t>.</w:t>
      </w:r>
      <w:r w:rsidR="009F7065">
        <w:rPr>
          <w:lang w:eastAsia="en-US"/>
        </w:rPr>
        <w:t xml:space="preserve"> </w:t>
      </w:r>
      <w:r w:rsidR="003F3CD3">
        <w:rPr>
          <w:lang w:eastAsia="en-US"/>
        </w:rPr>
        <w:t xml:space="preserve">По разделу </w:t>
      </w:r>
      <w:r w:rsidR="009F7065">
        <w:rPr>
          <w:lang w:eastAsia="en-US"/>
        </w:rPr>
        <w:t xml:space="preserve">0700 </w:t>
      </w:r>
      <w:r w:rsidR="003F3CD3">
        <w:rPr>
          <w:lang w:eastAsia="en-US"/>
        </w:rPr>
        <w:t xml:space="preserve">«Образование» </w:t>
      </w:r>
      <w:r w:rsidR="003F3CD3" w:rsidRPr="003F3CD3">
        <w:rPr>
          <w:lang w:eastAsia="en-US"/>
        </w:rPr>
        <w:t xml:space="preserve">предусмотрено увеличение бюджетных ассигнований на 2024 год </w:t>
      </w:r>
      <w:r w:rsidR="00EC2A0E">
        <w:rPr>
          <w:lang w:eastAsia="en-US"/>
        </w:rPr>
        <w:t xml:space="preserve">в сумме </w:t>
      </w:r>
      <w:r w:rsidR="00F90D78">
        <w:rPr>
          <w:lang w:eastAsia="en-US"/>
        </w:rPr>
        <w:t>10 899 030</w:t>
      </w:r>
      <w:r w:rsidR="00EC2A0E">
        <w:rPr>
          <w:lang w:eastAsia="en-US"/>
        </w:rPr>
        <w:t xml:space="preserve">,00 рублей, в том числе </w:t>
      </w:r>
    </w:p>
    <w:p w:rsidR="00131CF5" w:rsidRDefault="00EC2A0E" w:rsidP="00697994">
      <w:pPr>
        <w:pStyle w:val="a8"/>
        <w:ind w:firstLine="708"/>
        <w:jc w:val="both"/>
        <w:rPr>
          <w:lang w:eastAsia="en-US"/>
        </w:rPr>
      </w:pPr>
      <w:r w:rsidRPr="009F7065">
        <w:rPr>
          <w:lang w:eastAsia="en-US"/>
        </w:rPr>
        <w:lastRenderedPageBreak/>
        <w:t>по муниципальной программе</w:t>
      </w:r>
      <w:r>
        <w:rPr>
          <w:lang w:eastAsia="en-US"/>
        </w:rPr>
        <w:t xml:space="preserve"> </w:t>
      </w:r>
      <w:r w:rsidR="00131CF5" w:rsidRPr="00131CF5">
        <w:rPr>
          <w:lang w:eastAsia="en-US"/>
        </w:rPr>
        <w:t>"Развитие системы образования Чухломского муниципального района"</w:t>
      </w:r>
      <w:r>
        <w:rPr>
          <w:lang w:eastAsia="en-US"/>
        </w:rPr>
        <w:t xml:space="preserve"> по подпрограмме </w:t>
      </w:r>
      <w:r w:rsidRPr="00EC2A0E">
        <w:rPr>
          <w:lang w:eastAsia="en-US"/>
        </w:rPr>
        <w:t>"Развитие дошкольного образования"</w:t>
      </w:r>
      <w:r>
        <w:rPr>
          <w:lang w:eastAsia="en-US"/>
        </w:rPr>
        <w:t xml:space="preserve"> в сумме </w:t>
      </w:r>
      <w:r w:rsidR="00F90D78">
        <w:rPr>
          <w:lang w:eastAsia="en-US"/>
        </w:rPr>
        <w:t>3 948 870</w:t>
      </w:r>
      <w:r>
        <w:rPr>
          <w:lang w:eastAsia="en-US"/>
        </w:rPr>
        <w:t xml:space="preserve">,00 рублей; по подпрограмме </w:t>
      </w:r>
      <w:r w:rsidRPr="00EC2A0E">
        <w:rPr>
          <w:lang w:eastAsia="en-US"/>
        </w:rPr>
        <w:t>«Развитие общего образования»</w:t>
      </w:r>
      <w:r>
        <w:rPr>
          <w:lang w:eastAsia="en-US"/>
        </w:rPr>
        <w:t xml:space="preserve"> в сумме 5 </w:t>
      </w:r>
      <w:r w:rsidR="00F90D78">
        <w:rPr>
          <w:lang w:eastAsia="en-US"/>
        </w:rPr>
        <w:t>2</w:t>
      </w:r>
      <w:r>
        <w:rPr>
          <w:lang w:eastAsia="en-US"/>
        </w:rPr>
        <w:t xml:space="preserve">73 260,00 рублей; по подпрограмме </w:t>
      </w:r>
      <w:r w:rsidRPr="00EC2A0E">
        <w:rPr>
          <w:lang w:eastAsia="en-US"/>
        </w:rPr>
        <w:t>«Развитие дополнительного образования»</w:t>
      </w:r>
      <w:r>
        <w:rPr>
          <w:lang w:eastAsia="en-US"/>
        </w:rPr>
        <w:t xml:space="preserve"> в сумме 847 900,00 рублей; по подпрограмме </w:t>
      </w:r>
      <w:r w:rsidRPr="00EC2A0E">
        <w:rPr>
          <w:lang w:eastAsia="en-US"/>
        </w:rPr>
        <w:t>«Организация работы отдела образования и подведомственных учреждений»</w:t>
      </w:r>
      <w:r>
        <w:rPr>
          <w:lang w:eastAsia="en-US"/>
        </w:rPr>
        <w:t xml:space="preserve"> в сумме 430 600,00 рублей;</w:t>
      </w:r>
    </w:p>
    <w:p w:rsidR="003F3CD3" w:rsidRDefault="003F3CD3" w:rsidP="00697994">
      <w:pPr>
        <w:pStyle w:val="a8"/>
        <w:ind w:firstLine="708"/>
        <w:jc w:val="both"/>
        <w:rPr>
          <w:lang w:eastAsia="en-US"/>
        </w:rPr>
      </w:pPr>
      <w:r w:rsidRPr="003F3CD3">
        <w:rPr>
          <w:lang w:eastAsia="en-US"/>
        </w:rPr>
        <w:t>по муниципальной программе</w:t>
      </w:r>
      <w:r w:rsidR="009F7065">
        <w:rPr>
          <w:lang w:eastAsia="en-US"/>
        </w:rPr>
        <w:t xml:space="preserve"> </w:t>
      </w:r>
      <w:r w:rsidR="009F7065" w:rsidRPr="009F7065">
        <w:rPr>
          <w:lang w:eastAsia="en-US"/>
        </w:rPr>
        <w:t>"Развитие культуры в Чухломском муниципальном район</w:t>
      </w:r>
      <w:r w:rsidR="009418E7">
        <w:rPr>
          <w:lang w:eastAsia="en-US"/>
        </w:rPr>
        <w:t>е</w:t>
      </w:r>
      <w:bookmarkStart w:id="0" w:name="_GoBack"/>
      <w:bookmarkEnd w:id="0"/>
      <w:r w:rsidR="009F7065" w:rsidRPr="009F7065">
        <w:rPr>
          <w:lang w:eastAsia="en-US"/>
        </w:rPr>
        <w:t xml:space="preserve"> Костромской области»</w:t>
      </w:r>
      <w:r w:rsidR="009F7065">
        <w:rPr>
          <w:lang w:eastAsia="en-US"/>
        </w:rPr>
        <w:t xml:space="preserve"> по подпрограмме </w:t>
      </w:r>
      <w:r w:rsidR="009F7065" w:rsidRPr="009F7065">
        <w:rPr>
          <w:lang w:eastAsia="en-US"/>
        </w:rPr>
        <w:t>«Дополнительное образование детей по дополнительным предпрофессиональным общеобразовательным программам в области музыкального искусства и общеразвивающим программам»</w:t>
      </w:r>
      <w:r w:rsidR="009F7065">
        <w:rPr>
          <w:lang w:eastAsia="en-US"/>
        </w:rPr>
        <w:t xml:space="preserve"> в сумме </w:t>
      </w:r>
      <w:r w:rsidR="00EC2A0E">
        <w:rPr>
          <w:lang w:eastAsia="en-US"/>
        </w:rPr>
        <w:t>398 400,00</w:t>
      </w:r>
      <w:r w:rsidR="009F7065">
        <w:rPr>
          <w:lang w:eastAsia="en-US"/>
        </w:rPr>
        <w:t xml:space="preserve"> рублей.</w:t>
      </w:r>
    </w:p>
    <w:p w:rsidR="0072658C" w:rsidRDefault="00E439DC" w:rsidP="0072658C">
      <w:pPr>
        <w:pStyle w:val="a8"/>
        <w:ind w:firstLine="708"/>
        <w:jc w:val="both"/>
        <w:rPr>
          <w:lang w:eastAsia="en-US"/>
        </w:rPr>
      </w:pPr>
      <w:r>
        <w:rPr>
          <w:lang w:eastAsia="en-US"/>
        </w:rPr>
        <w:t>7</w:t>
      </w:r>
      <w:r w:rsidR="00F1090C" w:rsidRPr="002B5EDE">
        <w:rPr>
          <w:lang w:eastAsia="en-US"/>
        </w:rPr>
        <w:t>.</w:t>
      </w:r>
      <w:r w:rsidR="001E60DE" w:rsidRPr="002B5EDE">
        <w:rPr>
          <w:lang w:eastAsia="en-US"/>
        </w:rPr>
        <w:t xml:space="preserve"> По разделу 0800 «Культура, кинематография» </w:t>
      </w:r>
      <w:r w:rsidR="0072658C" w:rsidRPr="0072658C">
        <w:rPr>
          <w:lang w:eastAsia="en-US"/>
        </w:rPr>
        <w:t>предусмотрено увеличение бюджетных ассигнований на 2024 год по муниципальной программе</w:t>
      </w:r>
      <w:r w:rsidR="0072658C">
        <w:rPr>
          <w:lang w:eastAsia="en-US"/>
        </w:rPr>
        <w:t xml:space="preserve"> </w:t>
      </w:r>
      <w:r w:rsidR="0072658C" w:rsidRPr="0072658C">
        <w:rPr>
          <w:lang w:eastAsia="en-US"/>
        </w:rPr>
        <w:t>«Развитие культуры в Чухломском муниципальном районе Костромской области»</w:t>
      </w:r>
      <w:r w:rsidR="0072658C">
        <w:rPr>
          <w:lang w:eastAsia="en-US"/>
        </w:rPr>
        <w:t xml:space="preserve"> </w:t>
      </w:r>
      <w:r w:rsidR="004600D6" w:rsidRPr="004600D6">
        <w:rPr>
          <w:lang w:eastAsia="en-US"/>
        </w:rPr>
        <w:t xml:space="preserve">в сумме </w:t>
      </w:r>
      <w:r w:rsidR="00C966E7">
        <w:rPr>
          <w:lang w:eastAsia="en-US"/>
        </w:rPr>
        <w:t>550 900</w:t>
      </w:r>
      <w:r w:rsidR="004600D6" w:rsidRPr="004600D6">
        <w:rPr>
          <w:lang w:eastAsia="en-US"/>
        </w:rPr>
        <w:t>,00 рублей</w:t>
      </w:r>
      <w:r w:rsidR="004600D6">
        <w:rPr>
          <w:lang w:eastAsia="en-US"/>
        </w:rPr>
        <w:t>, в том числе</w:t>
      </w:r>
      <w:r w:rsidR="004600D6" w:rsidRPr="004600D6">
        <w:rPr>
          <w:lang w:eastAsia="en-US"/>
        </w:rPr>
        <w:t xml:space="preserve"> </w:t>
      </w:r>
      <w:r w:rsidR="0072658C">
        <w:rPr>
          <w:lang w:eastAsia="en-US"/>
        </w:rPr>
        <w:t xml:space="preserve">по подпрограмме </w:t>
      </w:r>
      <w:r w:rsidR="0072658C" w:rsidRPr="0072658C">
        <w:rPr>
          <w:lang w:eastAsia="en-US"/>
        </w:rPr>
        <w:t>"Развитие библиотечной системы в Чухломском муниципальном районе Костромской области "</w:t>
      </w:r>
      <w:r w:rsidR="0072658C">
        <w:rPr>
          <w:lang w:eastAsia="en-US"/>
        </w:rPr>
        <w:t xml:space="preserve"> в сумме </w:t>
      </w:r>
      <w:r w:rsidR="00C966E7">
        <w:rPr>
          <w:lang w:eastAsia="en-US"/>
        </w:rPr>
        <w:t>221 3</w:t>
      </w:r>
      <w:r w:rsidR="009F7065">
        <w:rPr>
          <w:lang w:eastAsia="en-US"/>
        </w:rPr>
        <w:t>00</w:t>
      </w:r>
      <w:r w:rsidR="004600D6">
        <w:rPr>
          <w:lang w:eastAsia="en-US"/>
        </w:rPr>
        <w:t>,00</w:t>
      </w:r>
      <w:r w:rsidR="0072658C">
        <w:rPr>
          <w:lang w:eastAsia="en-US"/>
        </w:rPr>
        <w:t xml:space="preserve"> рублей; по подпрограмме </w:t>
      </w:r>
      <w:r w:rsidR="0072658C" w:rsidRPr="0072658C">
        <w:rPr>
          <w:lang w:eastAsia="en-US"/>
        </w:rPr>
        <w:t>«Обеспечение реализации муниципальной программы «Развитие культуры Чухломского муниципального района Костромской области»</w:t>
      </w:r>
      <w:r w:rsidR="0072658C">
        <w:rPr>
          <w:lang w:eastAsia="en-US"/>
        </w:rPr>
        <w:t xml:space="preserve"> в сумме</w:t>
      </w:r>
      <w:r w:rsidR="009F7065">
        <w:rPr>
          <w:lang w:eastAsia="en-US"/>
        </w:rPr>
        <w:t xml:space="preserve"> </w:t>
      </w:r>
      <w:r w:rsidR="00C966E7">
        <w:rPr>
          <w:lang w:eastAsia="en-US"/>
        </w:rPr>
        <w:t>102</w:t>
      </w:r>
      <w:r w:rsidR="004600D6">
        <w:rPr>
          <w:lang w:eastAsia="en-US"/>
        </w:rPr>
        <w:t> 000,00</w:t>
      </w:r>
      <w:r w:rsidR="0072658C">
        <w:rPr>
          <w:lang w:eastAsia="en-US"/>
        </w:rPr>
        <w:t xml:space="preserve"> рублей; по подпрограмме </w:t>
      </w:r>
      <w:r w:rsidR="0072658C" w:rsidRPr="0072658C">
        <w:rPr>
          <w:lang w:eastAsia="en-US"/>
        </w:rPr>
        <w:t>«Развитие учреждений культурно-досугового типа на территории Чухломского муниципального района Костромской области»</w:t>
      </w:r>
      <w:r w:rsidR="0072658C">
        <w:rPr>
          <w:lang w:eastAsia="en-US"/>
        </w:rPr>
        <w:t xml:space="preserve"> в сумме </w:t>
      </w:r>
      <w:r w:rsidR="00C966E7">
        <w:rPr>
          <w:lang w:eastAsia="en-US"/>
        </w:rPr>
        <w:t>167 600</w:t>
      </w:r>
      <w:r w:rsidR="004600D6">
        <w:rPr>
          <w:lang w:eastAsia="en-US"/>
        </w:rPr>
        <w:t>,00</w:t>
      </w:r>
      <w:r w:rsidR="0072658C">
        <w:rPr>
          <w:lang w:eastAsia="en-US"/>
        </w:rPr>
        <w:t xml:space="preserve"> рублей; по подпрограмме </w:t>
      </w:r>
      <w:r w:rsidR="0072658C" w:rsidRPr="0072658C">
        <w:rPr>
          <w:lang w:eastAsia="en-US"/>
        </w:rPr>
        <w:t>«Сохранение и развитие музейного дела Чухломского муниципального района Костромской области»</w:t>
      </w:r>
      <w:r w:rsidR="0072658C">
        <w:rPr>
          <w:lang w:eastAsia="en-US"/>
        </w:rPr>
        <w:t xml:space="preserve"> в сумме </w:t>
      </w:r>
      <w:r w:rsidR="009F7065">
        <w:rPr>
          <w:lang w:eastAsia="en-US"/>
        </w:rPr>
        <w:t>6</w:t>
      </w:r>
      <w:r w:rsidR="00C966E7">
        <w:rPr>
          <w:lang w:eastAsia="en-US"/>
        </w:rPr>
        <w:t>0</w:t>
      </w:r>
      <w:r w:rsidR="009F7065">
        <w:rPr>
          <w:lang w:eastAsia="en-US"/>
        </w:rPr>
        <w:t> </w:t>
      </w:r>
      <w:r w:rsidR="004600D6">
        <w:rPr>
          <w:lang w:eastAsia="en-US"/>
        </w:rPr>
        <w:t xml:space="preserve">000,00 </w:t>
      </w:r>
      <w:r w:rsidR="0072658C">
        <w:rPr>
          <w:lang w:eastAsia="en-US"/>
        </w:rPr>
        <w:t>рублей.</w:t>
      </w:r>
    </w:p>
    <w:p w:rsidR="009F7065" w:rsidRDefault="00BC1798" w:rsidP="0072658C">
      <w:pPr>
        <w:pStyle w:val="a8"/>
        <w:ind w:firstLine="708"/>
        <w:jc w:val="both"/>
        <w:rPr>
          <w:lang w:eastAsia="en-US"/>
        </w:rPr>
      </w:pPr>
      <w:r>
        <w:rPr>
          <w:lang w:eastAsia="en-US"/>
        </w:rPr>
        <w:t>8</w:t>
      </w:r>
      <w:r w:rsidR="009F7065">
        <w:rPr>
          <w:lang w:eastAsia="en-US"/>
        </w:rPr>
        <w:t>. По разделу 1</w:t>
      </w:r>
      <w:r>
        <w:rPr>
          <w:lang w:eastAsia="en-US"/>
        </w:rPr>
        <w:t>0</w:t>
      </w:r>
      <w:r w:rsidR="009F7065">
        <w:rPr>
          <w:lang w:eastAsia="en-US"/>
        </w:rPr>
        <w:t>00 «</w:t>
      </w:r>
      <w:r>
        <w:rPr>
          <w:lang w:eastAsia="en-US"/>
        </w:rPr>
        <w:t>Социальная политика</w:t>
      </w:r>
      <w:r w:rsidR="009F7065">
        <w:rPr>
          <w:lang w:eastAsia="en-US"/>
        </w:rPr>
        <w:t xml:space="preserve">» </w:t>
      </w:r>
      <w:r w:rsidR="009F7065" w:rsidRPr="009F7065">
        <w:rPr>
          <w:lang w:eastAsia="en-US"/>
        </w:rPr>
        <w:t xml:space="preserve">предусмотрено увеличение бюджетных ассигнований на 2024 год </w:t>
      </w:r>
      <w:r w:rsidR="009F7065">
        <w:rPr>
          <w:lang w:eastAsia="en-US"/>
        </w:rPr>
        <w:t>в сумме 2</w:t>
      </w:r>
      <w:r>
        <w:rPr>
          <w:lang w:eastAsia="en-US"/>
        </w:rPr>
        <w:t>7 3</w:t>
      </w:r>
      <w:r w:rsidR="009F7065">
        <w:rPr>
          <w:lang w:eastAsia="en-US"/>
        </w:rPr>
        <w:t>00,00 рублей</w:t>
      </w:r>
      <w:r w:rsidRPr="00BC1798">
        <w:t xml:space="preserve"> </w:t>
      </w:r>
      <w:r w:rsidRPr="00BC1798">
        <w:rPr>
          <w:lang w:eastAsia="en-US"/>
        </w:rPr>
        <w:t>по непрограммным расходам</w:t>
      </w:r>
      <w:r>
        <w:rPr>
          <w:lang w:eastAsia="en-US"/>
        </w:rPr>
        <w:t>.</w:t>
      </w:r>
    </w:p>
    <w:p w:rsidR="00AF38E7" w:rsidRPr="00AF38E7" w:rsidRDefault="00BC1798" w:rsidP="00BC1798">
      <w:pPr>
        <w:pStyle w:val="a8"/>
        <w:ind w:firstLine="708"/>
        <w:jc w:val="both"/>
        <w:rPr>
          <w:lang w:eastAsia="en-US"/>
        </w:rPr>
      </w:pPr>
      <w:r>
        <w:rPr>
          <w:lang w:eastAsia="en-US"/>
        </w:rPr>
        <w:t>9</w:t>
      </w:r>
      <w:r w:rsidR="00AF38E7" w:rsidRPr="00AF38E7">
        <w:rPr>
          <w:lang w:eastAsia="en-US"/>
        </w:rPr>
        <w:t xml:space="preserve">. По разделу 1400 ««Межбюджетные трансферты общего характера бюджетам бюджетной системы Российской Федерации» увеличен на 2024 год на </w:t>
      </w:r>
      <w:r>
        <w:rPr>
          <w:lang w:eastAsia="en-US"/>
        </w:rPr>
        <w:t>3 </w:t>
      </w:r>
      <w:r w:rsidR="009C1DAA">
        <w:rPr>
          <w:lang w:eastAsia="en-US"/>
        </w:rPr>
        <w:t>62</w:t>
      </w:r>
      <w:r>
        <w:rPr>
          <w:lang w:eastAsia="en-US"/>
        </w:rPr>
        <w:t>0 000,00</w:t>
      </w:r>
      <w:r w:rsidR="00AF38E7" w:rsidRPr="00AF38E7">
        <w:rPr>
          <w:lang w:eastAsia="en-US"/>
        </w:rPr>
        <w:t xml:space="preserve"> рублей.</w:t>
      </w:r>
    </w:p>
    <w:p w:rsidR="00AF38E7" w:rsidRPr="00AF38E7" w:rsidRDefault="00AF38E7" w:rsidP="00AF38E7">
      <w:pPr>
        <w:pStyle w:val="a8"/>
        <w:ind w:firstLine="851"/>
        <w:jc w:val="both"/>
        <w:rPr>
          <w:lang w:eastAsia="en-US"/>
        </w:rPr>
      </w:pPr>
      <w:r w:rsidRPr="00AF38E7">
        <w:rPr>
          <w:lang w:eastAsia="en-US"/>
        </w:rPr>
        <w:t xml:space="preserve">Предусмотрено увеличение бюджетных ассигнований на 2024 год по муниципальной программе «Управление финансами и муниципальным долгом Чухломского муниципального района Костромской области» подпрограмме «Совершенствование межбюджетных отношений в Чухломском муниципальном районе Костромской области» в форме иных межбюджетных трансфертов бюджету городского и сельским поселениям Чухломского муниципального района на сумму </w:t>
      </w:r>
      <w:r w:rsidR="00F90D78" w:rsidRPr="00F90D78">
        <w:rPr>
          <w:lang w:eastAsia="en-US"/>
        </w:rPr>
        <w:t>3 </w:t>
      </w:r>
      <w:r w:rsidR="009C1DAA">
        <w:rPr>
          <w:lang w:eastAsia="en-US"/>
        </w:rPr>
        <w:t>62</w:t>
      </w:r>
      <w:r w:rsidR="00F90D78" w:rsidRPr="00F90D78">
        <w:rPr>
          <w:lang w:eastAsia="en-US"/>
        </w:rPr>
        <w:t xml:space="preserve">0 000,00 </w:t>
      </w:r>
      <w:r w:rsidRPr="00AF38E7">
        <w:rPr>
          <w:lang w:eastAsia="en-US"/>
        </w:rPr>
        <w:t>рублей на погашение задолженности по страховым взносам и на выплату заработной платы работникам бюджетной сферы, в том числе:</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820"/>
      </w:tblGrid>
      <w:tr w:rsidR="00AF38E7" w:rsidRPr="00AF38E7" w:rsidTr="00AF38E7">
        <w:tc>
          <w:tcPr>
            <w:tcW w:w="5103" w:type="dxa"/>
            <w:tcBorders>
              <w:top w:val="single" w:sz="4" w:space="0" w:color="auto"/>
              <w:left w:val="single" w:sz="4" w:space="0" w:color="auto"/>
              <w:bottom w:val="single" w:sz="4" w:space="0" w:color="auto"/>
              <w:right w:val="single" w:sz="4" w:space="0" w:color="auto"/>
            </w:tcBorders>
          </w:tcPr>
          <w:p w:rsidR="00AF38E7" w:rsidRPr="00AF38E7" w:rsidRDefault="00AF38E7" w:rsidP="00AF38E7">
            <w:pPr>
              <w:pStyle w:val="a8"/>
              <w:rPr>
                <w:lang w:eastAsia="en-US"/>
              </w:rPr>
            </w:pPr>
            <w:r w:rsidRPr="00AF38E7">
              <w:rPr>
                <w:lang w:eastAsia="en-US"/>
              </w:rPr>
              <w:tab/>
            </w:r>
          </w:p>
        </w:tc>
        <w:tc>
          <w:tcPr>
            <w:tcW w:w="4820" w:type="dxa"/>
            <w:tcBorders>
              <w:top w:val="single" w:sz="4" w:space="0" w:color="auto"/>
              <w:left w:val="single" w:sz="4" w:space="0" w:color="auto"/>
              <w:bottom w:val="single" w:sz="4" w:space="0" w:color="auto"/>
              <w:right w:val="single" w:sz="4" w:space="0" w:color="auto"/>
            </w:tcBorders>
          </w:tcPr>
          <w:p w:rsidR="00AF38E7" w:rsidRPr="00AF38E7" w:rsidRDefault="00AF38E7" w:rsidP="00AF38E7">
            <w:pPr>
              <w:pStyle w:val="a8"/>
              <w:ind w:firstLine="708"/>
              <w:jc w:val="both"/>
              <w:rPr>
                <w:sz w:val="18"/>
                <w:szCs w:val="18"/>
                <w:lang w:eastAsia="en-US"/>
              </w:rPr>
            </w:pPr>
            <w:r w:rsidRPr="00AF38E7">
              <w:rPr>
                <w:sz w:val="18"/>
                <w:szCs w:val="18"/>
                <w:lang w:eastAsia="en-US"/>
              </w:rPr>
              <w:t>Объем прочих межбюджетных трансфертов общего характера (КБК 901041215200Б0070540)</w:t>
            </w:r>
          </w:p>
        </w:tc>
      </w:tr>
      <w:tr w:rsidR="00AF38E7" w:rsidRPr="00AF38E7" w:rsidTr="00AF38E7">
        <w:tc>
          <w:tcPr>
            <w:tcW w:w="5103" w:type="dxa"/>
            <w:tcBorders>
              <w:top w:val="single" w:sz="4" w:space="0" w:color="auto"/>
              <w:left w:val="single" w:sz="4" w:space="0" w:color="auto"/>
              <w:bottom w:val="single" w:sz="4" w:space="0" w:color="auto"/>
              <w:right w:val="single" w:sz="4" w:space="0" w:color="auto"/>
            </w:tcBorders>
          </w:tcPr>
          <w:p w:rsidR="00AF38E7" w:rsidRPr="00AF38E7" w:rsidRDefault="00AF38E7" w:rsidP="00AF38E7">
            <w:pPr>
              <w:pStyle w:val="a8"/>
              <w:ind w:firstLine="708"/>
              <w:jc w:val="both"/>
              <w:rPr>
                <w:lang w:eastAsia="en-US"/>
              </w:rPr>
            </w:pPr>
            <w:r w:rsidRPr="00AF38E7">
              <w:rPr>
                <w:lang w:eastAsia="en-US"/>
              </w:rPr>
              <w:t>Городское поселение город Чухлома</w:t>
            </w:r>
          </w:p>
        </w:tc>
        <w:tc>
          <w:tcPr>
            <w:tcW w:w="4820" w:type="dxa"/>
            <w:tcBorders>
              <w:top w:val="single" w:sz="4" w:space="0" w:color="auto"/>
              <w:left w:val="single" w:sz="4" w:space="0" w:color="auto"/>
              <w:bottom w:val="single" w:sz="4" w:space="0" w:color="auto"/>
              <w:right w:val="single" w:sz="4" w:space="0" w:color="auto"/>
            </w:tcBorders>
          </w:tcPr>
          <w:p w:rsidR="00AF38E7" w:rsidRPr="00AF38E7" w:rsidRDefault="008755ED" w:rsidP="00BC1798">
            <w:pPr>
              <w:pStyle w:val="a8"/>
              <w:ind w:firstLine="708"/>
              <w:jc w:val="center"/>
              <w:rPr>
                <w:lang w:eastAsia="en-US"/>
              </w:rPr>
            </w:pPr>
            <w:r>
              <w:rPr>
                <w:lang w:eastAsia="en-US"/>
              </w:rPr>
              <w:t>2 5</w:t>
            </w:r>
            <w:r w:rsidR="00AF38E7">
              <w:rPr>
                <w:lang w:eastAsia="en-US"/>
              </w:rPr>
              <w:t>00 000</w:t>
            </w:r>
          </w:p>
        </w:tc>
      </w:tr>
      <w:tr w:rsidR="00AF38E7" w:rsidRPr="00AF38E7" w:rsidTr="00AF38E7">
        <w:tc>
          <w:tcPr>
            <w:tcW w:w="5103" w:type="dxa"/>
            <w:tcBorders>
              <w:top w:val="single" w:sz="4" w:space="0" w:color="auto"/>
              <w:left w:val="single" w:sz="4" w:space="0" w:color="auto"/>
              <w:bottom w:val="single" w:sz="4" w:space="0" w:color="auto"/>
              <w:right w:val="single" w:sz="4" w:space="0" w:color="auto"/>
            </w:tcBorders>
            <w:vAlign w:val="bottom"/>
          </w:tcPr>
          <w:p w:rsidR="00AF38E7" w:rsidRPr="00AF38E7" w:rsidRDefault="00AF38E7" w:rsidP="00AF38E7">
            <w:pPr>
              <w:pStyle w:val="a8"/>
              <w:ind w:firstLine="708"/>
              <w:jc w:val="both"/>
              <w:rPr>
                <w:lang w:eastAsia="en-US"/>
              </w:rPr>
            </w:pPr>
            <w:r w:rsidRPr="00AF38E7">
              <w:rPr>
                <w:lang w:eastAsia="en-US"/>
              </w:rPr>
              <w:t>Ножкинское СП</w:t>
            </w:r>
          </w:p>
        </w:tc>
        <w:tc>
          <w:tcPr>
            <w:tcW w:w="4820" w:type="dxa"/>
            <w:tcBorders>
              <w:top w:val="single" w:sz="4" w:space="0" w:color="auto"/>
              <w:left w:val="single" w:sz="4" w:space="0" w:color="auto"/>
              <w:bottom w:val="single" w:sz="4" w:space="0" w:color="auto"/>
              <w:right w:val="single" w:sz="4" w:space="0" w:color="auto"/>
            </w:tcBorders>
          </w:tcPr>
          <w:p w:rsidR="00AF38E7" w:rsidRPr="00AF38E7" w:rsidRDefault="00245814" w:rsidP="00AF38E7">
            <w:pPr>
              <w:pStyle w:val="a8"/>
              <w:ind w:firstLine="708"/>
              <w:jc w:val="center"/>
              <w:rPr>
                <w:lang w:eastAsia="en-US"/>
              </w:rPr>
            </w:pPr>
            <w:r>
              <w:rPr>
                <w:lang w:eastAsia="en-US"/>
              </w:rPr>
              <w:t>23</w:t>
            </w:r>
            <w:r w:rsidR="00AF38E7" w:rsidRPr="00AF38E7">
              <w:rPr>
                <w:lang w:eastAsia="en-US"/>
              </w:rPr>
              <w:t>0 000</w:t>
            </w:r>
          </w:p>
        </w:tc>
      </w:tr>
      <w:tr w:rsidR="00AF38E7" w:rsidRPr="00AF38E7" w:rsidTr="00AF38E7">
        <w:tc>
          <w:tcPr>
            <w:tcW w:w="5103" w:type="dxa"/>
            <w:tcBorders>
              <w:top w:val="single" w:sz="4" w:space="0" w:color="auto"/>
              <w:left w:val="single" w:sz="4" w:space="0" w:color="auto"/>
              <w:bottom w:val="single" w:sz="4" w:space="0" w:color="auto"/>
              <w:right w:val="single" w:sz="4" w:space="0" w:color="auto"/>
            </w:tcBorders>
            <w:vAlign w:val="bottom"/>
          </w:tcPr>
          <w:p w:rsidR="00AF38E7" w:rsidRPr="00AF38E7" w:rsidRDefault="00AF38E7" w:rsidP="00AF38E7">
            <w:pPr>
              <w:pStyle w:val="a8"/>
              <w:ind w:firstLine="708"/>
              <w:jc w:val="both"/>
              <w:rPr>
                <w:lang w:eastAsia="en-US"/>
              </w:rPr>
            </w:pPr>
            <w:r w:rsidRPr="00AF38E7">
              <w:rPr>
                <w:lang w:eastAsia="en-US"/>
              </w:rPr>
              <w:t>Петровское СП</w:t>
            </w:r>
          </w:p>
        </w:tc>
        <w:tc>
          <w:tcPr>
            <w:tcW w:w="4820" w:type="dxa"/>
            <w:tcBorders>
              <w:top w:val="single" w:sz="4" w:space="0" w:color="auto"/>
              <w:left w:val="single" w:sz="4" w:space="0" w:color="auto"/>
              <w:bottom w:val="single" w:sz="4" w:space="0" w:color="auto"/>
              <w:right w:val="single" w:sz="4" w:space="0" w:color="auto"/>
            </w:tcBorders>
          </w:tcPr>
          <w:p w:rsidR="00AF38E7" w:rsidRPr="00AF38E7" w:rsidRDefault="00245814" w:rsidP="00AF38E7">
            <w:pPr>
              <w:pStyle w:val="a8"/>
              <w:ind w:firstLine="708"/>
              <w:jc w:val="center"/>
              <w:rPr>
                <w:lang w:eastAsia="en-US"/>
              </w:rPr>
            </w:pPr>
            <w:r>
              <w:rPr>
                <w:lang w:eastAsia="en-US"/>
              </w:rPr>
              <w:t>30</w:t>
            </w:r>
            <w:r w:rsidR="00AF38E7" w:rsidRPr="00AF38E7">
              <w:rPr>
                <w:lang w:eastAsia="en-US"/>
              </w:rPr>
              <w:t>0 000</w:t>
            </w:r>
          </w:p>
        </w:tc>
      </w:tr>
      <w:tr w:rsidR="00AF38E7" w:rsidRPr="00AF38E7" w:rsidTr="00AF38E7">
        <w:tc>
          <w:tcPr>
            <w:tcW w:w="5103" w:type="dxa"/>
            <w:tcBorders>
              <w:top w:val="single" w:sz="4" w:space="0" w:color="auto"/>
              <w:left w:val="single" w:sz="4" w:space="0" w:color="auto"/>
              <w:bottom w:val="single" w:sz="4" w:space="0" w:color="auto"/>
              <w:right w:val="single" w:sz="4" w:space="0" w:color="auto"/>
            </w:tcBorders>
            <w:vAlign w:val="bottom"/>
          </w:tcPr>
          <w:p w:rsidR="00AF38E7" w:rsidRPr="00AF38E7" w:rsidRDefault="00AF38E7" w:rsidP="00AF38E7">
            <w:pPr>
              <w:pStyle w:val="a8"/>
              <w:ind w:firstLine="708"/>
              <w:jc w:val="both"/>
              <w:rPr>
                <w:lang w:eastAsia="en-US"/>
              </w:rPr>
            </w:pPr>
            <w:r w:rsidRPr="00AF38E7">
              <w:rPr>
                <w:lang w:eastAsia="en-US"/>
              </w:rPr>
              <w:t>Повалихинское СП</w:t>
            </w:r>
          </w:p>
        </w:tc>
        <w:tc>
          <w:tcPr>
            <w:tcW w:w="4820" w:type="dxa"/>
            <w:tcBorders>
              <w:top w:val="single" w:sz="4" w:space="0" w:color="auto"/>
              <w:left w:val="single" w:sz="4" w:space="0" w:color="auto"/>
              <w:bottom w:val="single" w:sz="4" w:space="0" w:color="auto"/>
              <w:right w:val="single" w:sz="4" w:space="0" w:color="auto"/>
            </w:tcBorders>
          </w:tcPr>
          <w:p w:rsidR="00AF38E7" w:rsidRPr="00AF38E7" w:rsidRDefault="00245814" w:rsidP="00245814">
            <w:pPr>
              <w:pStyle w:val="a8"/>
              <w:ind w:firstLine="708"/>
              <w:jc w:val="center"/>
              <w:rPr>
                <w:lang w:eastAsia="en-US"/>
              </w:rPr>
            </w:pPr>
            <w:r>
              <w:rPr>
                <w:lang w:eastAsia="en-US"/>
              </w:rPr>
              <w:t>170</w:t>
            </w:r>
            <w:r w:rsidR="00AF38E7" w:rsidRPr="00AF38E7">
              <w:rPr>
                <w:lang w:eastAsia="en-US"/>
              </w:rPr>
              <w:t xml:space="preserve"> 000</w:t>
            </w:r>
          </w:p>
        </w:tc>
      </w:tr>
      <w:tr w:rsidR="00AF38E7" w:rsidRPr="00AF38E7" w:rsidTr="00AF38E7">
        <w:tc>
          <w:tcPr>
            <w:tcW w:w="5103" w:type="dxa"/>
            <w:tcBorders>
              <w:top w:val="single" w:sz="4" w:space="0" w:color="auto"/>
              <w:left w:val="single" w:sz="4" w:space="0" w:color="auto"/>
              <w:bottom w:val="single" w:sz="4" w:space="0" w:color="auto"/>
              <w:right w:val="single" w:sz="4" w:space="0" w:color="auto"/>
            </w:tcBorders>
            <w:vAlign w:val="bottom"/>
          </w:tcPr>
          <w:p w:rsidR="00AF38E7" w:rsidRPr="00AF38E7" w:rsidRDefault="00AF38E7" w:rsidP="00AF38E7">
            <w:pPr>
              <w:pStyle w:val="a8"/>
              <w:ind w:firstLine="708"/>
              <w:jc w:val="both"/>
              <w:rPr>
                <w:lang w:eastAsia="en-US"/>
              </w:rPr>
            </w:pPr>
            <w:r>
              <w:rPr>
                <w:lang w:eastAsia="en-US"/>
              </w:rPr>
              <w:t>Судайское СП</w:t>
            </w:r>
          </w:p>
        </w:tc>
        <w:tc>
          <w:tcPr>
            <w:tcW w:w="4820" w:type="dxa"/>
            <w:tcBorders>
              <w:top w:val="single" w:sz="4" w:space="0" w:color="auto"/>
              <w:left w:val="single" w:sz="4" w:space="0" w:color="auto"/>
              <w:bottom w:val="single" w:sz="4" w:space="0" w:color="auto"/>
              <w:right w:val="single" w:sz="4" w:space="0" w:color="auto"/>
            </w:tcBorders>
          </w:tcPr>
          <w:p w:rsidR="00AF38E7" w:rsidRDefault="00245814" w:rsidP="00AF38E7">
            <w:pPr>
              <w:pStyle w:val="a8"/>
              <w:ind w:firstLine="708"/>
              <w:jc w:val="center"/>
              <w:rPr>
                <w:lang w:eastAsia="en-US"/>
              </w:rPr>
            </w:pPr>
            <w:r>
              <w:rPr>
                <w:lang w:eastAsia="en-US"/>
              </w:rPr>
              <w:t>24</w:t>
            </w:r>
            <w:r w:rsidR="00AF38E7">
              <w:rPr>
                <w:lang w:eastAsia="en-US"/>
              </w:rPr>
              <w:t>0 000</w:t>
            </w:r>
          </w:p>
        </w:tc>
      </w:tr>
      <w:tr w:rsidR="00AF38E7" w:rsidRPr="00AF38E7" w:rsidTr="00AF38E7">
        <w:tc>
          <w:tcPr>
            <w:tcW w:w="5103" w:type="dxa"/>
            <w:tcBorders>
              <w:top w:val="single" w:sz="4" w:space="0" w:color="auto"/>
              <w:left w:val="single" w:sz="4" w:space="0" w:color="auto"/>
              <w:bottom w:val="single" w:sz="4" w:space="0" w:color="auto"/>
              <w:right w:val="single" w:sz="4" w:space="0" w:color="auto"/>
            </w:tcBorders>
            <w:vAlign w:val="bottom"/>
          </w:tcPr>
          <w:p w:rsidR="00AF38E7" w:rsidRDefault="00245814" w:rsidP="00AF38E7">
            <w:pPr>
              <w:pStyle w:val="a8"/>
              <w:ind w:firstLine="708"/>
              <w:jc w:val="both"/>
              <w:rPr>
                <w:lang w:eastAsia="en-US"/>
              </w:rPr>
            </w:pPr>
            <w:r>
              <w:rPr>
                <w:lang w:eastAsia="en-US"/>
              </w:rPr>
              <w:t>Чухломское СП</w:t>
            </w:r>
          </w:p>
        </w:tc>
        <w:tc>
          <w:tcPr>
            <w:tcW w:w="4820" w:type="dxa"/>
            <w:tcBorders>
              <w:top w:val="single" w:sz="4" w:space="0" w:color="auto"/>
              <w:left w:val="single" w:sz="4" w:space="0" w:color="auto"/>
              <w:bottom w:val="single" w:sz="4" w:space="0" w:color="auto"/>
              <w:right w:val="single" w:sz="4" w:space="0" w:color="auto"/>
            </w:tcBorders>
          </w:tcPr>
          <w:p w:rsidR="00AF38E7" w:rsidRDefault="00245814" w:rsidP="00AF38E7">
            <w:pPr>
              <w:pStyle w:val="a8"/>
              <w:ind w:firstLine="708"/>
              <w:jc w:val="center"/>
              <w:rPr>
                <w:lang w:eastAsia="en-US"/>
              </w:rPr>
            </w:pPr>
            <w:r>
              <w:rPr>
                <w:lang w:eastAsia="en-US"/>
              </w:rPr>
              <w:t>90 000</w:t>
            </w:r>
          </w:p>
        </w:tc>
      </w:tr>
      <w:tr w:rsidR="00245814" w:rsidRPr="00AF38E7" w:rsidTr="00AF38E7">
        <w:tc>
          <w:tcPr>
            <w:tcW w:w="5103" w:type="dxa"/>
            <w:tcBorders>
              <w:top w:val="single" w:sz="4" w:space="0" w:color="auto"/>
              <w:left w:val="single" w:sz="4" w:space="0" w:color="auto"/>
              <w:bottom w:val="single" w:sz="4" w:space="0" w:color="auto"/>
              <w:right w:val="single" w:sz="4" w:space="0" w:color="auto"/>
            </w:tcBorders>
            <w:vAlign w:val="bottom"/>
          </w:tcPr>
          <w:p w:rsidR="00245814" w:rsidRDefault="00245814" w:rsidP="00AF38E7">
            <w:pPr>
              <w:pStyle w:val="a8"/>
              <w:ind w:firstLine="708"/>
              <w:jc w:val="both"/>
              <w:rPr>
                <w:lang w:eastAsia="en-US"/>
              </w:rPr>
            </w:pPr>
            <w:r>
              <w:rPr>
                <w:lang w:eastAsia="en-US"/>
              </w:rPr>
              <w:t>Шартановское СП</w:t>
            </w:r>
          </w:p>
        </w:tc>
        <w:tc>
          <w:tcPr>
            <w:tcW w:w="4820" w:type="dxa"/>
            <w:tcBorders>
              <w:top w:val="single" w:sz="4" w:space="0" w:color="auto"/>
              <w:left w:val="single" w:sz="4" w:space="0" w:color="auto"/>
              <w:bottom w:val="single" w:sz="4" w:space="0" w:color="auto"/>
              <w:right w:val="single" w:sz="4" w:space="0" w:color="auto"/>
            </w:tcBorders>
          </w:tcPr>
          <w:p w:rsidR="00245814" w:rsidRDefault="00245814" w:rsidP="00AF38E7">
            <w:pPr>
              <w:pStyle w:val="a8"/>
              <w:ind w:firstLine="708"/>
              <w:jc w:val="center"/>
              <w:rPr>
                <w:lang w:eastAsia="en-US"/>
              </w:rPr>
            </w:pPr>
            <w:r>
              <w:rPr>
                <w:lang w:eastAsia="en-US"/>
              </w:rPr>
              <w:t>90 000</w:t>
            </w:r>
          </w:p>
        </w:tc>
      </w:tr>
      <w:tr w:rsidR="00AF38E7" w:rsidRPr="00AF38E7" w:rsidTr="00AF38E7">
        <w:tc>
          <w:tcPr>
            <w:tcW w:w="5103" w:type="dxa"/>
            <w:tcBorders>
              <w:top w:val="single" w:sz="4" w:space="0" w:color="auto"/>
              <w:left w:val="single" w:sz="4" w:space="0" w:color="auto"/>
              <w:bottom w:val="single" w:sz="4" w:space="0" w:color="auto"/>
              <w:right w:val="single" w:sz="4" w:space="0" w:color="auto"/>
            </w:tcBorders>
          </w:tcPr>
          <w:p w:rsidR="00AF38E7" w:rsidRPr="00AF38E7" w:rsidRDefault="00AF38E7" w:rsidP="00AF38E7">
            <w:pPr>
              <w:pStyle w:val="a8"/>
              <w:ind w:firstLine="708"/>
              <w:jc w:val="both"/>
              <w:rPr>
                <w:b/>
                <w:lang w:eastAsia="en-US"/>
              </w:rPr>
            </w:pPr>
            <w:r w:rsidRPr="00AF38E7">
              <w:rPr>
                <w:b/>
                <w:lang w:eastAsia="en-US"/>
              </w:rPr>
              <w:t xml:space="preserve"> ИТОГО</w:t>
            </w:r>
          </w:p>
        </w:tc>
        <w:tc>
          <w:tcPr>
            <w:tcW w:w="4820" w:type="dxa"/>
            <w:tcBorders>
              <w:top w:val="single" w:sz="4" w:space="0" w:color="auto"/>
              <w:left w:val="single" w:sz="4" w:space="0" w:color="auto"/>
              <w:bottom w:val="single" w:sz="4" w:space="0" w:color="auto"/>
              <w:right w:val="single" w:sz="4" w:space="0" w:color="auto"/>
            </w:tcBorders>
          </w:tcPr>
          <w:p w:rsidR="00AF38E7" w:rsidRPr="00AF38E7" w:rsidRDefault="00BC1798" w:rsidP="00245814">
            <w:pPr>
              <w:pStyle w:val="a8"/>
              <w:ind w:firstLine="708"/>
              <w:jc w:val="center"/>
              <w:rPr>
                <w:b/>
                <w:lang w:eastAsia="en-US"/>
              </w:rPr>
            </w:pPr>
            <w:r>
              <w:rPr>
                <w:b/>
                <w:lang w:eastAsia="en-US"/>
              </w:rPr>
              <w:t>3</w:t>
            </w:r>
            <w:r w:rsidR="00AF38E7">
              <w:rPr>
                <w:b/>
                <w:lang w:eastAsia="en-US"/>
              </w:rPr>
              <w:t xml:space="preserve"> </w:t>
            </w:r>
            <w:r w:rsidR="00245814">
              <w:rPr>
                <w:b/>
                <w:lang w:eastAsia="en-US"/>
              </w:rPr>
              <w:t>62</w:t>
            </w:r>
            <w:r w:rsidR="00AF38E7" w:rsidRPr="00AF38E7">
              <w:rPr>
                <w:b/>
                <w:lang w:eastAsia="en-US"/>
              </w:rPr>
              <w:t>0 000</w:t>
            </w:r>
          </w:p>
        </w:tc>
      </w:tr>
    </w:tbl>
    <w:p w:rsidR="00D86F81" w:rsidRDefault="00BC1798" w:rsidP="00D86F81">
      <w:pPr>
        <w:pStyle w:val="a8"/>
        <w:ind w:firstLine="708"/>
        <w:jc w:val="both"/>
        <w:rPr>
          <w:lang w:eastAsia="en-US"/>
        </w:rPr>
      </w:pPr>
      <w:r>
        <w:rPr>
          <w:lang w:eastAsia="en-US"/>
        </w:rPr>
        <w:t>10</w:t>
      </w:r>
      <w:r w:rsidR="00D86F81">
        <w:rPr>
          <w:lang w:eastAsia="en-US"/>
        </w:rPr>
        <w:t xml:space="preserve">. На основании распоряжений администрации Чухломского муниципального района «О дополнительной мере социальной поддержки» из средств резервного фонда администрации Чухломского муниципального района выделены денежные средства главному распорядителю бюджетных средств администрации Чухломского муниципального района Костромской области в сумме </w:t>
      </w:r>
      <w:r w:rsidR="007836DE">
        <w:rPr>
          <w:lang w:eastAsia="en-US"/>
        </w:rPr>
        <w:t>1</w:t>
      </w:r>
      <w:r w:rsidR="00CA1AE5">
        <w:rPr>
          <w:lang w:eastAsia="en-US"/>
        </w:rPr>
        <w:t>0</w:t>
      </w:r>
      <w:r w:rsidR="00D86F81">
        <w:rPr>
          <w:lang w:eastAsia="en-US"/>
        </w:rPr>
        <w:t xml:space="preserve"> 000,00 рублей на выплату дополнительной меры социальной поддержки граждан.</w:t>
      </w:r>
    </w:p>
    <w:p w:rsidR="008D1574" w:rsidRDefault="00D86F81" w:rsidP="004B1734">
      <w:pPr>
        <w:pStyle w:val="a8"/>
        <w:ind w:firstLine="708"/>
        <w:jc w:val="both"/>
        <w:rPr>
          <w:lang w:eastAsia="en-US"/>
        </w:rPr>
      </w:pPr>
      <w:r>
        <w:rPr>
          <w:lang w:eastAsia="en-US"/>
        </w:rPr>
        <w:t xml:space="preserve">В связи с этим уменьшены расходы по разделу 0111 «Резервные фонды» в сумме </w:t>
      </w:r>
      <w:r w:rsidR="007836DE">
        <w:rPr>
          <w:lang w:eastAsia="en-US"/>
        </w:rPr>
        <w:t>1</w:t>
      </w:r>
      <w:r w:rsidR="00CA1AE5">
        <w:rPr>
          <w:lang w:eastAsia="en-US"/>
        </w:rPr>
        <w:t>0</w:t>
      </w:r>
      <w:r w:rsidR="004421DF">
        <w:rPr>
          <w:lang w:eastAsia="en-US"/>
        </w:rPr>
        <w:t> </w:t>
      </w:r>
      <w:r>
        <w:rPr>
          <w:lang w:eastAsia="en-US"/>
        </w:rPr>
        <w:t xml:space="preserve">000,00 рублей, а увеличены по разделу 1003 «Социальное обеспечение населения» в сумме </w:t>
      </w:r>
      <w:r w:rsidR="007836DE">
        <w:rPr>
          <w:lang w:eastAsia="en-US"/>
        </w:rPr>
        <w:t>1</w:t>
      </w:r>
      <w:r w:rsidR="00CA1AE5">
        <w:rPr>
          <w:lang w:eastAsia="en-US"/>
        </w:rPr>
        <w:t>0</w:t>
      </w:r>
      <w:r w:rsidR="004421DF">
        <w:rPr>
          <w:lang w:eastAsia="en-US"/>
        </w:rPr>
        <w:t> </w:t>
      </w:r>
      <w:r>
        <w:rPr>
          <w:lang w:eastAsia="en-US"/>
        </w:rPr>
        <w:t>000,00 рублей.</w:t>
      </w:r>
    </w:p>
    <w:p w:rsidR="005849AA" w:rsidRDefault="005849AA" w:rsidP="008427A8">
      <w:pPr>
        <w:ind w:firstLine="708"/>
        <w:jc w:val="both"/>
      </w:pPr>
      <w:r w:rsidRPr="00181733">
        <w:t xml:space="preserve">В соответствии с предлагаемыми в решение изменениями вносятся </w:t>
      </w:r>
      <w:r w:rsidR="00A90D31">
        <w:t>изменения в приложения к</w:t>
      </w:r>
      <w:r w:rsidRPr="00181733">
        <w:t xml:space="preserve"> решени</w:t>
      </w:r>
      <w:r w:rsidR="00A90D31">
        <w:t>ю</w:t>
      </w:r>
      <w:r w:rsidRPr="00181733">
        <w:t xml:space="preserve"> Собрания депутатов Чухломского муниципального района Костромской области «О бюджете Чухломского муниципального района Костромской области на 202</w:t>
      </w:r>
      <w:r w:rsidR="00B10009">
        <w:t>4</w:t>
      </w:r>
      <w:r w:rsidRPr="00181733">
        <w:t xml:space="preserve"> год и на плановый период 202</w:t>
      </w:r>
      <w:r w:rsidR="00B10009">
        <w:t>5</w:t>
      </w:r>
      <w:r w:rsidRPr="00181733">
        <w:t xml:space="preserve"> и 202</w:t>
      </w:r>
      <w:r w:rsidR="00B10009">
        <w:t>6</w:t>
      </w:r>
      <w:r w:rsidRPr="00181733">
        <w:t xml:space="preserve"> годов» и соответствующ</w:t>
      </w:r>
      <w:r w:rsidR="007D4412">
        <w:t>ие</w:t>
      </w:r>
      <w:r w:rsidRPr="00181733">
        <w:t xml:space="preserve"> приложения к нему</w:t>
      </w:r>
      <w:r w:rsidR="00CB6E66">
        <w:t xml:space="preserve">, а также не влечет изменения дефицита (профицита) бюджета </w:t>
      </w:r>
      <w:r w:rsidR="00CB6E66" w:rsidRPr="00181733">
        <w:t>Чухломского муниципального района Костромской области</w:t>
      </w:r>
      <w:r w:rsidR="00CB6E66" w:rsidRPr="00CB6E66">
        <w:t xml:space="preserve"> </w:t>
      </w:r>
      <w:r w:rsidR="00CB6E66" w:rsidRPr="00181733">
        <w:t>на 202</w:t>
      </w:r>
      <w:r w:rsidR="00CB6E66">
        <w:t>4</w:t>
      </w:r>
      <w:r w:rsidR="00CB6E66" w:rsidRPr="00181733">
        <w:t xml:space="preserve"> год и на плановый период 202</w:t>
      </w:r>
      <w:r w:rsidR="00CB6E66">
        <w:t>5</w:t>
      </w:r>
      <w:r w:rsidR="00CB6E66" w:rsidRPr="00181733">
        <w:t xml:space="preserve"> и 202</w:t>
      </w:r>
      <w:r w:rsidR="00CB6E66">
        <w:t>6</w:t>
      </w:r>
      <w:r w:rsidR="00CB6E66" w:rsidRPr="00181733">
        <w:t xml:space="preserve"> годов</w:t>
      </w:r>
      <w:r w:rsidR="00CB6E66">
        <w:t>.</w:t>
      </w:r>
    </w:p>
    <w:sectPr w:rsidR="005849AA" w:rsidSect="00274F8B">
      <w:pgSz w:w="11906" w:h="16838"/>
      <w:pgMar w:top="567" w:right="849" w:bottom="709" w:left="1134"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decimal"/>
      <w:lvlText w:val="%1."/>
      <w:lvlJc w:val="left"/>
      <w:pPr>
        <w:tabs>
          <w:tab w:val="num" w:pos="0"/>
        </w:tabs>
        <w:ind w:left="1068" w:hanging="360"/>
      </w:pPr>
      <w:rPr>
        <w:rFonts w:hint="default"/>
      </w:rPr>
    </w:lvl>
    <w:lvl w:ilvl="1">
      <w:start w:val="3"/>
      <w:numFmt w:val="decimal"/>
      <w:lvlText w:val="%1.%2."/>
      <w:lvlJc w:val="left"/>
      <w:pPr>
        <w:tabs>
          <w:tab w:val="num" w:pos="0"/>
        </w:tabs>
        <w:ind w:left="1068" w:hanging="360"/>
      </w:pPr>
      <w:rPr>
        <w:rFonts w:hint="default"/>
      </w:rPr>
    </w:lvl>
    <w:lvl w:ilvl="2">
      <w:start w:val="1"/>
      <w:numFmt w:val="decimal"/>
      <w:lvlText w:val="%1.%2.%3."/>
      <w:lvlJc w:val="left"/>
      <w:pPr>
        <w:tabs>
          <w:tab w:val="num" w:pos="0"/>
        </w:tabs>
        <w:ind w:left="1428" w:hanging="720"/>
      </w:pPr>
      <w:rPr>
        <w:rFonts w:hint="default"/>
      </w:rPr>
    </w:lvl>
    <w:lvl w:ilvl="3">
      <w:start w:val="1"/>
      <w:numFmt w:val="decimal"/>
      <w:lvlText w:val="%1.%2.%3.%4."/>
      <w:lvlJc w:val="left"/>
      <w:pPr>
        <w:tabs>
          <w:tab w:val="num" w:pos="0"/>
        </w:tabs>
        <w:ind w:left="1428" w:hanging="720"/>
      </w:pPr>
      <w:rPr>
        <w:rFonts w:hint="default"/>
      </w:rPr>
    </w:lvl>
    <w:lvl w:ilvl="4">
      <w:start w:val="1"/>
      <w:numFmt w:val="decimal"/>
      <w:lvlText w:val="%1.%2.%3.%4.%5."/>
      <w:lvlJc w:val="left"/>
      <w:pPr>
        <w:tabs>
          <w:tab w:val="num" w:pos="0"/>
        </w:tabs>
        <w:ind w:left="1788" w:hanging="1080"/>
      </w:pPr>
      <w:rPr>
        <w:rFonts w:hint="default"/>
      </w:rPr>
    </w:lvl>
    <w:lvl w:ilvl="5">
      <w:start w:val="1"/>
      <w:numFmt w:val="decimal"/>
      <w:lvlText w:val="%1.%2.%3.%4.%5.%6."/>
      <w:lvlJc w:val="left"/>
      <w:pPr>
        <w:tabs>
          <w:tab w:val="num" w:pos="0"/>
        </w:tabs>
        <w:ind w:left="1788" w:hanging="1080"/>
      </w:pPr>
      <w:rPr>
        <w:rFonts w:hint="default"/>
      </w:rPr>
    </w:lvl>
    <w:lvl w:ilvl="6">
      <w:start w:val="1"/>
      <w:numFmt w:val="decimal"/>
      <w:lvlText w:val="%1.%2.%3.%4.%5.%6.%7."/>
      <w:lvlJc w:val="left"/>
      <w:pPr>
        <w:tabs>
          <w:tab w:val="num" w:pos="0"/>
        </w:tabs>
        <w:ind w:left="2148" w:hanging="1440"/>
      </w:pPr>
      <w:rPr>
        <w:rFonts w:hint="default"/>
      </w:rPr>
    </w:lvl>
    <w:lvl w:ilvl="7">
      <w:start w:val="1"/>
      <w:numFmt w:val="decimal"/>
      <w:lvlText w:val="%1.%2.%3.%4.%5.%6.%7.%8."/>
      <w:lvlJc w:val="left"/>
      <w:pPr>
        <w:tabs>
          <w:tab w:val="num" w:pos="0"/>
        </w:tabs>
        <w:ind w:left="2148" w:hanging="1440"/>
      </w:pPr>
      <w:rPr>
        <w:rFonts w:hint="default"/>
      </w:rPr>
    </w:lvl>
    <w:lvl w:ilvl="8">
      <w:start w:val="1"/>
      <w:numFmt w:val="decimal"/>
      <w:lvlText w:val="%1.%2.%3.%4.%5.%6.%7.%8.%9."/>
      <w:lvlJc w:val="left"/>
      <w:pPr>
        <w:tabs>
          <w:tab w:val="num" w:pos="0"/>
        </w:tabs>
        <w:ind w:left="2508" w:hanging="1800"/>
      </w:pPr>
      <w:rPr>
        <w:rFonts w:hint="default"/>
      </w:r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5"/>
    <w:multiLevelType w:val="multilevel"/>
    <w:tmpl w:val="00000005"/>
    <w:name w:val="WW8Num9"/>
    <w:lvl w:ilvl="0">
      <w:start w:val="1"/>
      <w:numFmt w:val="decimal"/>
      <w:lvlText w:val="%1."/>
      <w:lvlJc w:val="left"/>
      <w:pPr>
        <w:tabs>
          <w:tab w:val="num" w:pos="0"/>
        </w:tabs>
        <w:ind w:left="705" w:hanging="705"/>
      </w:pPr>
      <w:rPr>
        <w:rFonts w:hint="default"/>
        <w:color w:val="auto"/>
        <w:sz w:val="28"/>
        <w:szCs w:val="28"/>
      </w:rPr>
    </w:lvl>
    <w:lvl w:ilvl="1">
      <w:start w:val="1"/>
      <w:numFmt w:val="decimal"/>
      <w:lvlText w:val="%1.%2."/>
      <w:lvlJc w:val="left"/>
      <w:pPr>
        <w:tabs>
          <w:tab w:val="num" w:pos="0"/>
        </w:tabs>
        <w:ind w:left="1288" w:hanging="720"/>
      </w:pPr>
      <w:rPr>
        <w:rFonts w:hint="default"/>
        <w:color w:val="auto"/>
        <w:sz w:val="28"/>
        <w:szCs w:val="28"/>
      </w:rPr>
    </w:lvl>
    <w:lvl w:ilvl="2">
      <w:start w:val="1"/>
      <w:numFmt w:val="decimal"/>
      <w:lvlText w:val="%1.%2.%3."/>
      <w:lvlJc w:val="left"/>
      <w:pPr>
        <w:tabs>
          <w:tab w:val="num" w:pos="0"/>
        </w:tabs>
        <w:ind w:left="2130" w:hanging="720"/>
      </w:pPr>
      <w:rPr>
        <w:rFonts w:hint="default"/>
        <w:color w:val="auto"/>
        <w:sz w:val="28"/>
        <w:szCs w:val="28"/>
      </w:rPr>
    </w:lvl>
    <w:lvl w:ilvl="3">
      <w:start w:val="1"/>
      <w:numFmt w:val="decimal"/>
      <w:lvlText w:val="%1.%2.%3.%4."/>
      <w:lvlJc w:val="left"/>
      <w:pPr>
        <w:tabs>
          <w:tab w:val="num" w:pos="0"/>
        </w:tabs>
        <w:ind w:left="3195" w:hanging="1080"/>
      </w:pPr>
      <w:rPr>
        <w:rFonts w:hint="default"/>
        <w:color w:val="auto"/>
        <w:sz w:val="28"/>
        <w:szCs w:val="28"/>
      </w:rPr>
    </w:lvl>
    <w:lvl w:ilvl="4">
      <w:start w:val="1"/>
      <w:numFmt w:val="decimal"/>
      <w:lvlText w:val="%1.%2.%3.%4.%5."/>
      <w:lvlJc w:val="left"/>
      <w:pPr>
        <w:tabs>
          <w:tab w:val="num" w:pos="0"/>
        </w:tabs>
        <w:ind w:left="3900" w:hanging="1080"/>
      </w:pPr>
      <w:rPr>
        <w:rFonts w:hint="default"/>
        <w:color w:val="auto"/>
        <w:sz w:val="28"/>
        <w:szCs w:val="28"/>
      </w:rPr>
    </w:lvl>
    <w:lvl w:ilvl="5">
      <w:start w:val="1"/>
      <w:numFmt w:val="decimal"/>
      <w:lvlText w:val="%1.%2.%3.%4.%5.%6."/>
      <w:lvlJc w:val="left"/>
      <w:pPr>
        <w:tabs>
          <w:tab w:val="num" w:pos="0"/>
        </w:tabs>
        <w:ind w:left="4965" w:hanging="1440"/>
      </w:pPr>
      <w:rPr>
        <w:rFonts w:hint="default"/>
        <w:color w:val="auto"/>
        <w:sz w:val="28"/>
        <w:szCs w:val="28"/>
      </w:rPr>
    </w:lvl>
    <w:lvl w:ilvl="6">
      <w:start w:val="1"/>
      <w:numFmt w:val="decimal"/>
      <w:lvlText w:val="%1.%2.%3.%4.%5.%6.%7."/>
      <w:lvlJc w:val="left"/>
      <w:pPr>
        <w:tabs>
          <w:tab w:val="num" w:pos="0"/>
        </w:tabs>
        <w:ind w:left="6030" w:hanging="1800"/>
      </w:pPr>
      <w:rPr>
        <w:rFonts w:hint="default"/>
        <w:color w:val="auto"/>
        <w:sz w:val="28"/>
        <w:szCs w:val="28"/>
      </w:rPr>
    </w:lvl>
    <w:lvl w:ilvl="7">
      <w:start w:val="1"/>
      <w:numFmt w:val="decimal"/>
      <w:lvlText w:val="%1.%2.%3.%4.%5.%6.%7.%8."/>
      <w:lvlJc w:val="left"/>
      <w:pPr>
        <w:tabs>
          <w:tab w:val="num" w:pos="0"/>
        </w:tabs>
        <w:ind w:left="6735" w:hanging="1800"/>
      </w:pPr>
      <w:rPr>
        <w:rFonts w:hint="default"/>
        <w:color w:val="auto"/>
        <w:sz w:val="28"/>
        <w:szCs w:val="28"/>
      </w:rPr>
    </w:lvl>
    <w:lvl w:ilvl="8">
      <w:start w:val="1"/>
      <w:numFmt w:val="decimal"/>
      <w:lvlText w:val="%1.%2.%3.%4.%5.%6.%7.%8.%9."/>
      <w:lvlJc w:val="left"/>
      <w:pPr>
        <w:tabs>
          <w:tab w:val="num" w:pos="0"/>
        </w:tabs>
        <w:ind w:left="7800" w:hanging="2160"/>
      </w:pPr>
      <w:rPr>
        <w:rFonts w:hint="default"/>
        <w:color w:val="auto"/>
        <w:sz w:val="28"/>
        <w:szCs w:val="28"/>
      </w:rPr>
    </w:lvl>
  </w:abstractNum>
  <w:abstractNum w:abstractNumId="3" w15:restartNumberingAfterBreak="0">
    <w:nsid w:val="026872D1"/>
    <w:multiLevelType w:val="hybridMultilevel"/>
    <w:tmpl w:val="A82C0F5C"/>
    <w:lvl w:ilvl="0" w:tplc="04190001">
      <w:start w:val="1"/>
      <w:numFmt w:val="bullet"/>
      <w:lvlText w:val=""/>
      <w:lvlJc w:val="left"/>
      <w:pPr>
        <w:ind w:left="213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0E993625"/>
    <w:multiLevelType w:val="hybridMultilevel"/>
    <w:tmpl w:val="DEA63C84"/>
    <w:lvl w:ilvl="0" w:tplc="04190001">
      <w:start w:val="1"/>
      <w:numFmt w:val="bullet"/>
      <w:lvlText w:val=""/>
      <w:lvlJc w:val="left"/>
      <w:pPr>
        <w:ind w:left="213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14CF02E7"/>
    <w:multiLevelType w:val="multilevel"/>
    <w:tmpl w:val="44060E28"/>
    <w:lvl w:ilvl="0">
      <w:start w:val="1"/>
      <w:numFmt w:val="decimal"/>
      <w:lvlText w:val="%1."/>
      <w:lvlJc w:val="left"/>
      <w:pPr>
        <w:ind w:left="1410" w:hanging="1410"/>
      </w:pPr>
      <w:rPr>
        <w:rFonts w:hint="default"/>
      </w:rPr>
    </w:lvl>
    <w:lvl w:ilvl="1">
      <w:start w:val="1"/>
      <w:numFmt w:val="decimal"/>
      <w:lvlText w:val="%1.%2."/>
      <w:lvlJc w:val="left"/>
      <w:pPr>
        <w:ind w:left="1764" w:hanging="1410"/>
      </w:pPr>
      <w:rPr>
        <w:rFonts w:hint="default"/>
      </w:rPr>
    </w:lvl>
    <w:lvl w:ilvl="2">
      <w:start w:val="1"/>
      <w:numFmt w:val="decimal"/>
      <w:lvlText w:val="%1.%2.%3."/>
      <w:lvlJc w:val="left"/>
      <w:pPr>
        <w:ind w:left="2118" w:hanging="1410"/>
      </w:pPr>
      <w:rPr>
        <w:rFonts w:hint="default"/>
      </w:rPr>
    </w:lvl>
    <w:lvl w:ilvl="3">
      <w:start w:val="1"/>
      <w:numFmt w:val="decimal"/>
      <w:lvlText w:val="%1.%2.%3.%4."/>
      <w:lvlJc w:val="left"/>
      <w:pPr>
        <w:ind w:left="2472" w:hanging="1410"/>
      </w:pPr>
      <w:rPr>
        <w:rFonts w:hint="default"/>
      </w:rPr>
    </w:lvl>
    <w:lvl w:ilvl="4">
      <w:start w:val="1"/>
      <w:numFmt w:val="decimal"/>
      <w:lvlText w:val="%1.%2.%3.%4.%5."/>
      <w:lvlJc w:val="left"/>
      <w:pPr>
        <w:ind w:left="2826" w:hanging="1410"/>
      </w:pPr>
      <w:rPr>
        <w:rFonts w:hint="default"/>
      </w:rPr>
    </w:lvl>
    <w:lvl w:ilvl="5">
      <w:start w:val="1"/>
      <w:numFmt w:val="decimal"/>
      <w:lvlText w:val="%1.%2.%3.%4.%5.%6."/>
      <w:lvlJc w:val="left"/>
      <w:pPr>
        <w:ind w:left="3180" w:hanging="141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15:restartNumberingAfterBreak="0">
    <w:nsid w:val="2C185257"/>
    <w:multiLevelType w:val="hybridMultilevel"/>
    <w:tmpl w:val="BE9E58BC"/>
    <w:lvl w:ilvl="0" w:tplc="EF00813E">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3F514EE5"/>
    <w:multiLevelType w:val="hybridMultilevel"/>
    <w:tmpl w:val="C85AA2C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41EC3058"/>
    <w:multiLevelType w:val="hybridMultilevel"/>
    <w:tmpl w:val="B178F08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490B5E14"/>
    <w:multiLevelType w:val="hybridMultilevel"/>
    <w:tmpl w:val="7D0CC9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51BD0D0B"/>
    <w:multiLevelType w:val="hybridMultilevel"/>
    <w:tmpl w:val="FD401C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59E147B0"/>
    <w:multiLevelType w:val="multilevel"/>
    <w:tmpl w:val="00000001"/>
    <w:lvl w:ilvl="0">
      <w:start w:val="1"/>
      <w:numFmt w:val="decimal"/>
      <w:lvlText w:val="%1."/>
      <w:lvlJc w:val="left"/>
      <w:pPr>
        <w:tabs>
          <w:tab w:val="num" w:pos="0"/>
        </w:tabs>
        <w:ind w:left="1068" w:hanging="360"/>
      </w:pPr>
      <w:rPr>
        <w:rFonts w:hint="default"/>
      </w:rPr>
    </w:lvl>
    <w:lvl w:ilvl="1">
      <w:start w:val="3"/>
      <w:numFmt w:val="decimal"/>
      <w:lvlText w:val="%1.%2."/>
      <w:lvlJc w:val="left"/>
      <w:pPr>
        <w:tabs>
          <w:tab w:val="num" w:pos="0"/>
        </w:tabs>
        <w:ind w:left="1068" w:hanging="360"/>
      </w:pPr>
      <w:rPr>
        <w:rFonts w:hint="default"/>
      </w:rPr>
    </w:lvl>
    <w:lvl w:ilvl="2">
      <w:start w:val="1"/>
      <w:numFmt w:val="decimal"/>
      <w:lvlText w:val="%1.%2.%3."/>
      <w:lvlJc w:val="left"/>
      <w:pPr>
        <w:tabs>
          <w:tab w:val="num" w:pos="0"/>
        </w:tabs>
        <w:ind w:left="1428" w:hanging="720"/>
      </w:pPr>
      <w:rPr>
        <w:rFonts w:hint="default"/>
      </w:rPr>
    </w:lvl>
    <w:lvl w:ilvl="3">
      <w:start w:val="1"/>
      <w:numFmt w:val="decimal"/>
      <w:lvlText w:val="%1.%2.%3.%4."/>
      <w:lvlJc w:val="left"/>
      <w:pPr>
        <w:tabs>
          <w:tab w:val="num" w:pos="0"/>
        </w:tabs>
        <w:ind w:left="1428" w:hanging="720"/>
      </w:pPr>
      <w:rPr>
        <w:rFonts w:hint="default"/>
      </w:rPr>
    </w:lvl>
    <w:lvl w:ilvl="4">
      <w:start w:val="1"/>
      <w:numFmt w:val="decimal"/>
      <w:lvlText w:val="%1.%2.%3.%4.%5."/>
      <w:lvlJc w:val="left"/>
      <w:pPr>
        <w:tabs>
          <w:tab w:val="num" w:pos="0"/>
        </w:tabs>
        <w:ind w:left="1788" w:hanging="1080"/>
      </w:pPr>
      <w:rPr>
        <w:rFonts w:hint="default"/>
      </w:rPr>
    </w:lvl>
    <w:lvl w:ilvl="5">
      <w:start w:val="1"/>
      <w:numFmt w:val="decimal"/>
      <w:lvlText w:val="%1.%2.%3.%4.%5.%6."/>
      <w:lvlJc w:val="left"/>
      <w:pPr>
        <w:tabs>
          <w:tab w:val="num" w:pos="0"/>
        </w:tabs>
        <w:ind w:left="1788" w:hanging="1080"/>
      </w:pPr>
      <w:rPr>
        <w:rFonts w:hint="default"/>
      </w:rPr>
    </w:lvl>
    <w:lvl w:ilvl="6">
      <w:start w:val="1"/>
      <w:numFmt w:val="decimal"/>
      <w:lvlText w:val="%1.%2.%3.%4.%5.%6.%7."/>
      <w:lvlJc w:val="left"/>
      <w:pPr>
        <w:tabs>
          <w:tab w:val="num" w:pos="0"/>
        </w:tabs>
        <w:ind w:left="2148" w:hanging="1440"/>
      </w:pPr>
      <w:rPr>
        <w:rFonts w:hint="default"/>
      </w:rPr>
    </w:lvl>
    <w:lvl w:ilvl="7">
      <w:start w:val="1"/>
      <w:numFmt w:val="decimal"/>
      <w:lvlText w:val="%1.%2.%3.%4.%5.%6.%7.%8."/>
      <w:lvlJc w:val="left"/>
      <w:pPr>
        <w:tabs>
          <w:tab w:val="num" w:pos="0"/>
        </w:tabs>
        <w:ind w:left="2148" w:hanging="1440"/>
      </w:pPr>
      <w:rPr>
        <w:rFonts w:hint="default"/>
      </w:rPr>
    </w:lvl>
    <w:lvl w:ilvl="8">
      <w:start w:val="1"/>
      <w:numFmt w:val="decimal"/>
      <w:lvlText w:val="%1.%2.%3.%4.%5.%6.%7.%8.%9."/>
      <w:lvlJc w:val="left"/>
      <w:pPr>
        <w:tabs>
          <w:tab w:val="num" w:pos="0"/>
        </w:tabs>
        <w:ind w:left="2508" w:hanging="1800"/>
      </w:pPr>
      <w:rPr>
        <w:rFonts w:hint="default"/>
      </w:rPr>
    </w:lvl>
  </w:abstractNum>
  <w:abstractNum w:abstractNumId="12" w15:restartNumberingAfterBreak="0">
    <w:nsid w:val="65111021"/>
    <w:multiLevelType w:val="hybridMultilevel"/>
    <w:tmpl w:val="40B25DDC"/>
    <w:lvl w:ilvl="0" w:tplc="04190001">
      <w:start w:val="1"/>
      <w:numFmt w:val="bullet"/>
      <w:lvlText w:val=""/>
      <w:lvlJc w:val="left"/>
      <w:pPr>
        <w:ind w:left="213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651938A6"/>
    <w:multiLevelType w:val="hybridMultilevel"/>
    <w:tmpl w:val="4B02DE6C"/>
    <w:lvl w:ilvl="0" w:tplc="B576220A">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6A57542F"/>
    <w:multiLevelType w:val="hybridMultilevel"/>
    <w:tmpl w:val="92B0E1D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B1961C4"/>
    <w:multiLevelType w:val="hybridMultilevel"/>
    <w:tmpl w:val="DE1092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6C902C07"/>
    <w:multiLevelType w:val="hybridMultilevel"/>
    <w:tmpl w:val="A6E6752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710B7654"/>
    <w:multiLevelType w:val="hybridMultilevel"/>
    <w:tmpl w:val="9558FD7C"/>
    <w:lvl w:ilvl="0" w:tplc="45542FDE">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8" w15:restartNumberingAfterBreak="0">
    <w:nsid w:val="7BC34D2A"/>
    <w:multiLevelType w:val="hybridMultilevel"/>
    <w:tmpl w:val="82044800"/>
    <w:lvl w:ilvl="0" w:tplc="2B8603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 w:numId="3">
    <w:abstractNumId w:val="11"/>
  </w:num>
  <w:num w:numId="4">
    <w:abstractNumId w:val="6"/>
  </w:num>
  <w:num w:numId="5">
    <w:abstractNumId w:val="18"/>
  </w:num>
  <w:num w:numId="6">
    <w:abstractNumId w:val="5"/>
  </w:num>
  <w:num w:numId="7">
    <w:abstractNumId w:val="13"/>
  </w:num>
  <w:num w:numId="8">
    <w:abstractNumId w:val="9"/>
  </w:num>
  <w:num w:numId="9">
    <w:abstractNumId w:val="7"/>
  </w:num>
  <w:num w:numId="10">
    <w:abstractNumId w:val="8"/>
  </w:num>
  <w:num w:numId="11">
    <w:abstractNumId w:val="10"/>
  </w:num>
  <w:num w:numId="12">
    <w:abstractNumId w:val="15"/>
  </w:num>
  <w:num w:numId="13">
    <w:abstractNumId w:val="2"/>
  </w:num>
  <w:num w:numId="14">
    <w:abstractNumId w:val="14"/>
  </w:num>
  <w:num w:numId="15">
    <w:abstractNumId w:val="16"/>
  </w:num>
  <w:num w:numId="16">
    <w:abstractNumId w:val="17"/>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814"/>
    <w:rsid w:val="00001CC3"/>
    <w:rsid w:val="00003354"/>
    <w:rsid w:val="000072A8"/>
    <w:rsid w:val="00010F7F"/>
    <w:rsid w:val="00011FFA"/>
    <w:rsid w:val="0001213E"/>
    <w:rsid w:val="00012CBC"/>
    <w:rsid w:val="00014A82"/>
    <w:rsid w:val="00016EC8"/>
    <w:rsid w:val="000206D9"/>
    <w:rsid w:val="000252B1"/>
    <w:rsid w:val="0002549D"/>
    <w:rsid w:val="00026B79"/>
    <w:rsid w:val="0003239A"/>
    <w:rsid w:val="00033F18"/>
    <w:rsid w:val="00034B14"/>
    <w:rsid w:val="00034DA4"/>
    <w:rsid w:val="000353BA"/>
    <w:rsid w:val="000357E3"/>
    <w:rsid w:val="00035E73"/>
    <w:rsid w:val="00040881"/>
    <w:rsid w:val="00041811"/>
    <w:rsid w:val="00042748"/>
    <w:rsid w:val="00045AA2"/>
    <w:rsid w:val="0005094E"/>
    <w:rsid w:val="00050C68"/>
    <w:rsid w:val="00054544"/>
    <w:rsid w:val="00054DAF"/>
    <w:rsid w:val="00055B27"/>
    <w:rsid w:val="000569ED"/>
    <w:rsid w:val="00056EA6"/>
    <w:rsid w:val="00057511"/>
    <w:rsid w:val="00057924"/>
    <w:rsid w:val="00061531"/>
    <w:rsid w:val="000627EB"/>
    <w:rsid w:val="00063CA6"/>
    <w:rsid w:val="00065D55"/>
    <w:rsid w:val="00066D2F"/>
    <w:rsid w:val="00066DFD"/>
    <w:rsid w:val="00070E45"/>
    <w:rsid w:val="000722D1"/>
    <w:rsid w:val="000735B1"/>
    <w:rsid w:val="000751E6"/>
    <w:rsid w:val="00076037"/>
    <w:rsid w:val="00080002"/>
    <w:rsid w:val="00082A57"/>
    <w:rsid w:val="00082B89"/>
    <w:rsid w:val="00083E04"/>
    <w:rsid w:val="0008464D"/>
    <w:rsid w:val="00084B53"/>
    <w:rsid w:val="0008567C"/>
    <w:rsid w:val="00090B07"/>
    <w:rsid w:val="000914E9"/>
    <w:rsid w:val="000918EE"/>
    <w:rsid w:val="00096A7F"/>
    <w:rsid w:val="00097244"/>
    <w:rsid w:val="000A1769"/>
    <w:rsid w:val="000A2162"/>
    <w:rsid w:val="000A4246"/>
    <w:rsid w:val="000A4982"/>
    <w:rsid w:val="000A4A4C"/>
    <w:rsid w:val="000A508D"/>
    <w:rsid w:val="000A5136"/>
    <w:rsid w:val="000A6DF2"/>
    <w:rsid w:val="000A7423"/>
    <w:rsid w:val="000B0212"/>
    <w:rsid w:val="000B02D6"/>
    <w:rsid w:val="000B1E34"/>
    <w:rsid w:val="000B36A3"/>
    <w:rsid w:val="000B3FDF"/>
    <w:rsid w:val="000B4D2E"/>
    <w:rsid w:val="000B68F6"/>
    <w:rsid w:val="000B7AC7"/>
    <w:rsid w:val="000C0758"/>
    <w:rsid w:val="000C1481"/>
    <w:rsid w:val="000C155E"/>
    <w:rsid w:val="000C19A1"/>
    <w:rsid w:val="000C229E"/>
    <w:rsid w:val="000C2566"/>
    <w:rsid w:val="000C4461"/>
    <w:rsid w:val="000C48CD"/>
    <w:rsid w:val="000C53D3"/>
    <w:rsid w:val="000C5764"/>
    <w:rsid w:val="000C6EE0"/>
    <w:rsid w:val="000D0088"/>
    <w:rsid w:val="000D0344"/>
    <w:rsid w:val="000D17EF"/>
    <w:rsid w:val="000D1E22"/>
    <w:rsid w:val="000D3A2B"/>
    <w:rsid w:val="000D4AC2"/>
    <w:rsid w:val="000D576B"/>
    <w:rsid w:val="000D61C0"/>
    <w:rsid w:val="000D6955"/>
    <w:rsid w:val="000D784F"/>
    <w:rsid w:val="000D79D8"/>
    <w:rsid w:val="000E0E86"/>
    <w:rsid w:val="000E2388"/>
    <w:rsid w:val="000E26E9"/>
    <w:rsid w:val="000E3003"/>
    <w:rsid w:val="000E309E"/>
    <w:rsid w:val="000E39C5"/>
    <w:rsid w:val="000E3EB6"/>
    <w:rsid w:val="000E44D5"/>
    <w:rsid w:val="000E5869"/>
    <w:rsid w:val="000E5A26"/>
    <w:rsid w:val="000E6096"/>
    <w:rsid w:val="000E7139"/>
    <w:rsid w:val="000F1D7F"/>
    <w:rsid w:val="000F35E6"/>
    <w:rsid w:val="000F465F"/>
    <w:rsid w:val="000F6D42"/>
    <w:rsid w:val="000F757F"/>
    <w:rsid w:val="001002E3"/>
    <w:rsid w:val="001025D7"/>
    <w:rsid w:val="00106255"/>
    <w:rsid w:val="00107761"/>
    <w:rsid w:val="0011109B"/>
    <w:rsid w:val="00111EA2"/>
    <w:rsid w:val="00112217"/>
    <w:rsid w:val="001136E8"/>
    <w:rsid w:val="001155B4"/>
    <w:rsid w:val="00120D6A"/>
    <w:rsid w:val="0012205F"/>
    <w:rsid w:val="00124CAE"/>
    <w:rsid w:val="001256D5"/>
    <w:rsid w:val="001265F2"/>
    <w:rsid w:val="00127780"/>
    <w:rsid w:val="00127CE2"/>
    <w:rsid w:val="00131CF5"/>
    <w:rsid w:val="00131F20"/>
    <w:rsid w:val="0013211C"/>
    <w:rsid w:val="001325DA"/>
    <w:rsid w:val="00135C83"/>
    <w:rsid w:val="00137A13"/>
    <w:rsid w:val="00137A98"/>
    <w:rsid w:val="00140BD9"/>
    <w:rsid w:val="00140D17"/>
    <w:rsid w:val="0014286E"/>
    <w:rsid w:val="00143726"/>
    <w:rsid w:val="00144138"/>
    <w:rsid w:val="00144933"/>
    <w:rsid w:val="00144AED"/>
    <w:rsid w:val="00145163"/>
    <w:rsid w:val="001458E0"/>
    <w:rsid w:val="001469D3"/>
    <w:rsid w:val="00146A01"/>
    <w:rsid w:val="001476AD"/>
    <w:rsid w:val="00150295"/>
    <w:rsid w:val="00150326"/>
    <w:rsid w:val="00150B44"/>
    <w:rsid w:val="00152984"/>
    <w:rsid w:val="001535F1"/>
    <w:rsid w:val="00154B7C"/>
    <w:rsid w:val="001551B9"/>
    <w:rsid w:val="00155ADF"/>
    <w:rsid w:val="00155C35"/>
    <w:rsid w:val="00156D88"/>
    <w:rsid w:val="00162109"/>
    <w:rsid w:val="0016236A"/>
    <w:rsid w:val="0016287C"/>
    <w:rsid w:val="001639B2"/>
    <w:rsid w:val="0016534A"/>
    <w:rsid w:val="00166D63"/>
    <w:rsid w:val="00167881"/>
    <w:rsid w:val="001753BC"/>
    <w:rsid w:val="00177062"/>
    <w:rsid w:val="0017797E"/>
    <w:rsid w:val="00180240"/>
    <w:rsid w:val="00180760"/>
    <w:rsid w:val="00180B37"/>
    <w:rsid w:val="001820ED"/>
    <w:rsid w:val="001824CC"/>
    <w:rsid w:val="00182C64"/>
    <w:rsid w:val="00182FE8"/>
    <w:rsid w:val="0018528F"/>
    <w:rsid w:val="001908C5"/>
    <w:rsid w:val="00190F09"/>
    <w:rsid w:val="001921E2"/>
    <w:rsid w:val="00192DD4"/>
    <w:rsid w:val="001940D3"/>
    <w:rsid w:val="001944D3"/>
    <w:rsid w:val="00194CC0"/>
    <w:rsid w:val="00195B01"/>
    <w:rsid w:val="00195F69"/>
    <w:rsid w:val="001963D9"/>
    <w:rsid w:val="001A0782"/>
    <w:rsid w:val="001A1986"/>
    <w:rsid w:val="001A2873"/>
    <w:rsid w:val="001A2D00"/>
    <w:rsid w:val="001A2D2A"/>
    <w:rsid w:val="001A3309"/>
    <w:rsid w:val="001A5067"/>
    <w:rsid w:val="001A51CD"/>
    <w:rsid w:val="001A5D07"/>
    <w:rsid w:val="001A6DFB"/>
    <w:rsid w:val="001B0066"/>
    <w:rsid w:val="001B0759"/>
    <w:rsid w:val="001B5AAE"/>
    <w:rsid w:val="001C222D"/>
    <w:rsid w:val="001C3F34"/>
    <w:rsid w:val="001C7408"/>
    <w:rsid w:val="001C740B"/>
    <w:rsid w:val="001C75D6"/>
    <w:rsid w:val="001D0502"/>
    <w:rsid w:val="001D1624"/>
    <w:rsid w:val="001D1FBF"/>
    <w:rsid w:val="001D26E9"/>
    <w:rsid w:val="001D2FD0"/>
    <w:rsid w:val="001D372D"/>
    <w:rsid w:val="001D4DCD"/>
    <w:rsid w:val="001D7823"/>
    <w:rsid w:val="001E1B2F"/>
    <w:rsid w:val="001E3250"/>
    <w:rsid w:val="001E60DE"/>
    <w:rsid w:val="001E6A24"/>
    <w:rsid w:val="001E753E"/>
    <w:rsid w:val="001F1E01"/>
    <w:rsid w:val="001F255F"/>
    <w:rsid w:val="001F2754"/>
    <w:rsid w:val="001F29E3"/>
    <w:rsid w:val="001F2A60"/>
    <w:rsid w:val="001F2C0D"/>
    <w:rsid w:val="001F3046"/>
    <w:rsid w:val="001F535A"/>
    <w:rsid w:val="001F739B"/>
    <w:rsid w:val="001F7495"/>
    <w:rsid w:val="001F77C0"/>
    <w:rsid w:val="001F7B6B"/>
    <w:rsid w:val="001F7C5B"/>
    <w:rsid w:val="00201482"/>
    <w:rsid w:val="0020303A"/>
    <w:rsid w:val="0020371A"/>
    <w:rsid w:val="00203DD9"/>
    <w:rsid w:val="0020661C"/>
    <w:rsid w:val="00206DEB"/>
    <w:rsid w:val="0020793D"/>
    <w:rsid w:val="00212AA7"/>
    <w:rsid w:val="00213E09"/>
    <w:rsid w:val="00216C8E"/>
    <w:rsid w:val="0021736F"/>
    <w:rsid w:val="00217D08"/>
    <w:rsid w:val="00221E32"/>
    <w:rsid w:val="002220D3"/>
    <w:rsid w:val="002222E7"/>
    <w:rsid w:val="00222B88"/>
    <w:rsid w:val="0022434A"/>
    <w:rsid w:val="00224424"/>
    <w:rsid w:val="002266BF"/>
    <w:rsid w:val="00226B97"/>
    <w:rsid w:val="00230B4A"/>
    <w:rsid w:val="00231685"/>
    <w:rsid w:val="00231D5B"/>
    <w:rsid w:val="00233088"/>
    <w:rsid w:val="00234736"/>
    <w:rsid w:val="00235B5E"/>
    <w:rsid w:val="00237E7E"/>
    <w:rsid w:val="00241F4A"/>
    <w:rsid w:val="002424D2"/>
    <w:rsid w:val="00243869"/>
    <w:rsid w:val="00245814"/>
    <w:rsid w:val="00250531"/>
    <w:rsid w:val="00250B9C"/>
    <w:rsid w:val="00251D2C"/>
    <w:rsid w:val="00254404"/>
    <w:rsid w:val="00254C65"/>
    <w:rsid w:val="00255139"/>
    <w:rsid w:val="0025721F"/>
    <w:rsid w:val="0025790C"/>
    <w:rsid w:val="00257BDF"/>
    <w:rsid w:val="00260987"/>
    <w:rsid w:val="002609A5"/>
    <w:rsid w:val="00264764"/>
    <w:rsid w:val="00264A60"/>
    <w:rsid w:val="00264CFC"/>
    <w:rsid w:val="00271534"/>
    <w:rsid w:val="00274F8B"/>
    <w:rsid w:val="002761F8"/>
    <w:rsid w:val="002769EB"/>
    <w:rsid w:val="0027708B"/>
    <w:rsid w:val="002804C4"/>
    <w:rsid w:val="002830AF"/>
    <w:rsid w:val="002843D9"/>
    <w:rsid w:val="00284884"/>
    <w:rsid w:val="00285735"/>
    <w:rsid w:val="002878DA"/>
    <w:rsid w:val="002910FE"/>
    <w:rsid w:val="0029338D"/>
    <w:rsid w:val="002938EA"/>
    <w:rsid w:val="00294AE6"/>
    <w:rsid w:val="00295AA1"/>
    <w:rsid w:val="002A010E"/>
    <w:rsid w:val="002A0C06"/>
    <w:rsid w:val="002A51BD"/>
    <w:rsid w:val="002A615C"/>
    <w:rsid w:val="002B0547"/>
    <w:rsid w:val="002B054A"/>
    <w:rsid w:val="002B2089"/>
    <w:rsid w:val="002B31D7"/>
    <w:rsid w:val="002B507C"/>
    <w:rsid w:val="002B5DEE"/>
    <w:rsid w:val="002B5EDE"/>
    <w:rsid w:val="002C038C"/>
    <w:rsid w:val="002C0A01"/>
    <w:rsid w:val="002C11C9"/>
    <w:rsid w:val="002C1388"/>
    <w:rsid w:val="002C2CB6"/>
    <w:rsid w:val="002C34F6"/>
    <w:rsid w:val="002C661C"/>
    <w:rsid w:val="002C6BA5"/>
    <w:rsid w:val="002C7531"/>
    <w:rsid w:val="002C7F83"/>
    <w:rsid w:val="002D16C9"/>
    <w:rsid w:val="002D2A5A"/>
    <w:rsid w:val="002D575B"/>
    <w:rsid w:val="002D6930"/>
    <w:rsid w:val="002D6DF4"/>
    <w:rsid w:val="002D6E9E"/>
    <w:rsid w:val="002D7336"/>
    <w:rsid w:val="002E06F4"/>
    <w:rsid w:val="002E0E6E"/>
    <w:rsid w:val="002E125B"/>
    <w:rsid w:val="002E38C4"/>
    <w:rsid w:val="002E3CEB"/>
    <w:rsid w:val="002E43B8"/>
    <w:rsid w:val="002E5C00"/>
    <w:rsid w:val="002E5E95"/>
    <w:rsid w:val="002E75A9"/>
    <w:rsid w:val="002E7C12"/>
    <w:rsid w:val="002F0517"/>
    <w:rsid w:val="002F1320"/>
    <w:rsid w:val="002F2157"/>
    <w:rsid w:val="002F2CD2"/>
    <w:rsid w:val="002F7DAF"/>
    <w:rsid w:val="0030041D"/>
    <w:rsid w:val="003022B0"/>
    <w:rsid w:val="003023BF"/>
    <w:rsid w:val="00302681"/>
    <w:rsid w:val="00303EFB"/>
    <w:rsid w:val="00304262"/>
    <w:rsid w:val="003047C9"/>
    <w:rsid w:val="00305501"/>
    <w:rsid w:val="00305B45"/>
    <w:rsid w:val="00305F3D"/>
    <w:rsid w:val="00307D3B"/>
    <w:rsid w:val="00312039"/>
    <w:rsid w:val="00313DAF"/>
    <w:rsid w:val="0031460B"/>
    <w:rsid w:val="0031495F"/>
    <w:rsid w:val="0031496F"/>
    <w:rsid w:val="0031509A"/>
    <w:rsid w:val="00315E51"/>
    <w:rsid w:val="0032054B"/>
    <w:rsid w:val="00322A89"/>
    <w:rsid w:val="003238B1"/>
    <w:rsid w:val="00325268"/>
    <w:rsid w:val="0032600F"/>
    <w:rsid w:val="00330041"/>
    <w:rsid w:val="00330714"/>
    <w:rsid w:val="00330C31"/>
    <w:rsid w:val="003318FC"/>
    <w:rsid w:val="00331F0A"/>
    <w:rsid w:val="003324A9"/>
    <w:rsid w:val="00334C97"/>
    <w:rsid w:val="00334D45"/>
    <w:rsid w:val="00335FFF"/>
    <w:rsid w:val="00336548"/>
    <w:rsid w:val="0033687E"/>
    <w:rsid w:val="00337011"/>
    <w:rsid w:val="003402DB"/>
    <w:rsid w:val="0034085F"/>
    <w:rsid w:val="003425AD"/>
    <w:rsid w:val="00342A03"/>
    <w:rsid w:val="00343659"/>
    <w:rsid w:val="003442D4"/>
    <w:rsid w:val="0034678D"/>
    <w:rsid w:val="003505CE"/>
    <w:rsid w:val="00350A82"/>
    <w:rsid w:val="00350BE9"/>
    <w:rsid w:val="00350EE2"/>
    <w:rsid w:val="003512C5"/>
    <w:rsid w:val="00354492"/>
    <w:rsid w:val="003556F9"/>
    <w:rsid w:val="00361645"/>
    <w:rsid w:val="00361716"/>
    <w:rsid w:val="00361FC4"/>
    <w:rsid w:val="00362770"/>
    <w:rsid w:val="00363AB0"/>
    <w:rsid w:val="00364AEC"/>
    <w:rsid w:val="003651C7"/>
    <w:rsid w:val="00365496"/>
    <w:rsid w:val="00365BD0"/>
    <w:rsid w:val="0036742C"/>
    <w:rsid w:val="003674DE"/>
    <w:rsid w:val="00367DF2"/>
    <w:rsid w:val="00370B33"/>
    <w:rsid w:val="00370CE9"/>
    <w:rsid w:val="00374862"/>
    <w:rsid w:val="00374C60"/>
    <w:rsid w:val="003751A1"/>
    <w:rsid w:val="00376095"/>
    <w:rsid w:val="00380A75"/>
    <w:rsid w:val="00380DC9"/>
    <w:rsid w:val="0038163F"/>
    <w:rsid w:val="00381BEE"/>
    <w:rsid w:val="00382AA7"/>
    <w:rsid w:val="00384D09"/>
    <w:rsid w:val="0038579D"/>
    <w:rsid w:val="00386151"/>
    <w:rsid w:val="003874CB"/>
    <w:rsid w:val="003876AB"/>
    <w:rsid w:val="00390290"/>
    <w:rsid w:val="00390D2F"/>
    <w:rsid w:val="00390D7A"/>
    <w:rsid w:val="00392C5A"/>
    <w:rsid w:val="00393816"/>
    <w:rsid w:val="0039483B"/>
    <w:rsid w:val="00394BE5"/>
    <w:rsid w:val="00395428"/>
    <w:rsid w:val="00395A2F"/>
    <w:rsid w:val="00395B16"/>
    <w:rsid w:val="00395DB8"/>
    <w:rsid w:val="003A042A"/>
    <w:rsid w:val="003A0E28"/>
    <w:rsid w:val="003A359D"/>
    <w:rsid w:val="003A4578"/>
    <w:rsid w:val="003A45BA"/>
    <w:rsid w:val="003A536F"/>
    <w:rsid w:val="003A6602"/>
    <w:rsid w:val="003A6D70"/>
    <w:rsid w:val="003A71B1"/>
    <w:rsid w:val="003B0C47"/>
    <w:rsid w:val="003B134F"/>
    <w:rsid w:val="003B1867"/>
    <w:rsid w:val="003B2FAE"/>
    <w:rsid w:val="003B3554"/>
    <w:rsid w:val="003B3C99"/>
    <w:rsid w:val="003B4ED1"/>
    <w:rsid w:val="003B56B0"/>
    <w:rsid w:val="003B6D8F"/>
    <w:rsid w:val="003B738C"/>
    <w:rsid w:val="003B7C81"/>
    <w:rsid w:val="003C1495"/>
    <w:rsid w:val="003C1F9D"/>
    <w:rsid w:val="003C2071"/>
    <w:rsid w:val="003C3EE6"/>
    <w:rsid w:val="003C5E0D"/>
    <w:rsid w:val="003C5F59"/>
    <w:rsid w:val="003C6BD9"/>
    <w:rsid w:val="003D0E4A"/>
    <w:rsid w:val="003D18E7"/>
    <w:rsid w:val="003D2F60"/>
    <w:rsid w:val="003D341D"/>
    <w:rsid w:val="003D3ED6"/>
    <w:rsid w:val="003D4C26"/>
    <w:rsid w:val="003D4C69"/>
    <w:rsid w:val="003D63B0"/>
    <w:rsid w:val="003D73BD"/>
    <w:rsid w:val="003E07F1"/>
    <w:rsid w:val="003E17AA"/>
    <w:rsid w:val="003E18D3"/>
    <w:rsid w:val="003E3823"/>
    <w:rsid w:val="003E39EE"/>
    <w:rsid w:val="003E4F70"/>
    <w:rsid w:val="003E5D7F"/>
    <w:rsid w:val="003E673A"/>
    <w:rsid w:val="003E6741"/>
    <w:rsid w:val="003F06D7"/>
    <w:rsid w:val="003F1E36"/>
    <w:rsid w:val="003F210B"/>
    <w:rsid w:val="003F2189"/>
    <w:rsid w:val="003F38BE"/>
    <w:rsid w:val="003F3A2B"/>
    <w:rsid w:val="003F3C1A"/>
    <w:rsid w:val="003F3CD3"/>
    <w:rsid w:val="003F40E5"/>
    <w:rsid w:val="003F6983"/>
    <w:rsid w:val="003F78BF"/>
    <w:rsid w:val="0040287C"/>
    <w:rsid w:val="00403D91"/>
    <w:rsid w:val="00405675"/>
    <w:rsid w:val="00405801"/>
    <w:rsid w:val="004063B9"/>
    <w:rsid w:val="00410CBC"/>
    <w:rsid w:val="00411C13"/>
    <w:rsid w:val="00411C22"/>
    <w:rsid w:val="00412AB3"/>
    <w:rsid w:val="00412EAC"/>
    <w:rsid w:val="0041380C"/>
    <w:rsid w:val="00421D2D"/>
    <w:rsid w:val="00421DAF"/>
    <w:rsid w:val="004224C0"/>
    <w:rsid w:val="0042287D"/>
    <w:rsid w:val="00424486"/>
    <w:rsid w:val="0042463C"/>
    <w:rsid w:val="00425745"/>
    <w:rsid w:val="00425A2C"/>
    <w:rsid w:val="004260F0"/>
    <w:rsid w:val="0042687B"/>
    <w:rsid w:val="004272E9"/>
    <w:rsid w:val="00430ACF"/>
    <w:rsid w:val="00431F11"/>
    <w:rsid w:val="00432144"/>
    <w:rsid w:val="00432C5C"/>
    <w:rsid w:val="00433690"/>
    <w:rsid w:val="00434B04"/>
    <w:rsid w:val="00437800"/>
    <w:rsid w:val="00437E2D"/>
    <w:rsid w:val="00437E81"/>
    <w:rsid w:val="00440751"/>
    <w:rsid w:val="004416D6"/>
    <w:rsid w:val="00441FEA"/>
    <w:rsid w:val="004421DF"/>
    <w:rsid w:val="004440E7"/>
    <w:rsid w:val="0044410A"/>
    <w:rsid w:val="00444DD5"/>
    <w:rsid w:val="00445AA4"/>
    <w:rsid w:val="00447C43"/>
    <w:rsid w:val="00450764"/>
    <w:rsid w:val="004516D4"/>
    <w:rsid w:val="004524FF"/>
    <w:rsid w:val="00452DA1"/>
    <w:rsid w:val="00452DC6"/>
    <w:rsid w:val="00453DDE"/>
    <w:rsid w:val="0045491B"/>
    <w:rsid w:val="00455746"/>
    <w:rsid w:val="00455806"/>
    <w:rsid w:val="00455D1C"/>
    <w:rsid w:val="00455E72"/>
    <w:rsid w:val="00457483"/>
    <w:rsid w:val="00457EE8"/>
    <w:rsid w:val="004600D6"/>
    <w:rsid w:val="00461525"/>
    <w:rsid w:val="00461E8E"/>
    <w:rsid w:val="00462A6D"/>
    <w:rsid w:val="00463C9B"/>
    <w:rsid w:val="00464785"/>
    <w:rsid w:val="00466ECB"/>
    <w:rsid w:val="00467449"/>
    <w:rsid w:val="00472D47"/>
    <w:rsid w:val="00473A58"/>
    <w:rsid w:val="0047419D"/>
    <w:rsid w:val="00474F8A"/>
    <w:rsid w:val="00480544"/>
    <w:rsid w:val="00480909"/>
    <w:rsid w:val="00484193"/>
    <w:rsid w:val="00484720"/>
    <w:rsid w:val="00484824"/>
    <w:rsid w:val="0048681B"/>
    <w:rsid w:val="00487F45"/>
    <w:rsid w:val="004903C2"/>
    <w:rsid w:val="004916A9"/>
    <w:rsid w:val="00496A61"/>
    <w:rsid w:val="004A0D1D"/>
    <w:rsid w:val="004A1ACB"/>
    <w:rsid w:val="004A239F"/>
    <w:rsid w:val="004A2FDB"/>
    <w:rsid w:val="004A6804"/>
    <w:rsid w:val="004A6C0B"/>
    <w:rsid w:val="004A6FBE"/>
    <w:rsid w:val="004A7769"/>
    <w:rsid w:val="004A7CA7"/>
    <w:rsid w:val="004B1734"/>
    <w:rsid w:val="004B2C49"/>
    <w:rsid w:val="004B4256"/>
    <w:rsid w:val="004B53A6"/>
    <w:rsid w:val="004B5E6A"/>
    <w:rsid w:val="004B7799"/>
    <w:rsid w:val="004B7A91"/>
    <w:rsid w:val="004B7E2E"/>
    <w:rsid w:val="004C1558"/>
    <w:rsid w:val="004C2A9F"/>
    <w:rsid w:val="004C3E89"/>
    <w:rsid w:val="004C52A5"/>
    <w:rsid w:val="004C712F"/>
    <w:rsid w:val="004C71A7"/>
    <w:rsid w:val="004D0547"/>
    <w:rsid w:val="004D05A5"/>
    <w:rsid w:val="004D0B85"/>
    <w:rsid w:val="004D19C6"/>
    <w:rsid w:val="004D2649"/>
    <w:rsid w:val="004D2EDB"/>
    <w:rsid w:val="004D3FFA"/>
    <w:rsid w:val="004D520B"/>
    <w:rsid w:val="004D6575"/>
    <w:rsid w:val="004E0DDD"/>
    <w:rsid w:val="004E1088"/>
    <w:rsid w:val="004E1408"/>
    <w:rsid w:val="004E3166"/>
    <w:rsid w:val="004E7D1F"/>
    <w:rsid w:val="004F0585"/>
    <w:rsid w:val="004F1A3A"/>
    <w:rsid w:val="004F4651"/>
    <w:rsid w:val="004F5032"/>
    <w:rsid w:val="004F556E"/>
    <w:rsid w:val="005005A7"/>
    <w:rsid w:val="00503820"/>
    <w:rsid w:val="00503BC0"/>
    <w:rsid w:val="00505377"/>
    <w:rsid w:val="00506109"/>
    <w:rsid w:val="00510A2A"/>
    <w:rsid w:val="00514EAA"/>
    <w:rsid w:val="00515202"/>
    <w:rsid w:val="005163C7"/>
    <w:rsid w:val="00516AA8"/>
    <w:rsid w:val="00516C14"/>
    <w:rsid w:val="00516C26"/>
    <w:rsid w:val="00516E1D"/>
    <w:rsid w:val="005213D2"/>
    <w:rsid w:val="00521E3A"/>
    <w:rsid w:val="00524356"/>
    <w:rsid w:val="0052647F"/>
    <w:rsid w:val="00526691"/>
    <w:rsid w:val="00531430"/>
    <w:rsid w:val="005334E5"/>
    <w:rsid w:val="00535A6F"/>
    <w:rsid w:val="00536F1A"/>
    <w:rsid w:val="00537496"/>
    <w:rsid w:val="005374A6"/>
    <w:rsid w:val="00537E71"/>
    <w:rsid w:val="005402C8"/>
    <w:rsid w:val="00542184"/>
    <w:rsid w:val="00543045"/>
    <w:rsid w:val="005433AD"/>
    <w:rsid w:val="005436BC"/>
    <w:rsid w:val="00544C35"/>
    <w:rsid w:val="00544CAE"/>
    <w:rsid w:val="0054540B"/>
    <w:rsid w:val="005463D1"/>
    <w:rsid w:val="005528B7"/>
    <w:rsid w:val="00553FC4"/>
    <w:rsid w:val="0055519A"/>
    <w:rsid w:val="00555322"/>
    <w:rsid w:val="005612DF"/>
    <w:rsid w:val="005619E2"/>
    <w:rsid w:val="00563284"/>
    <w:rsid w:val="005648CB"/>
    <w:rsid w:val="00565707"/>
    <w:rsid w:val="00566959"/>
    <w:rsid w:val="00567C19"/>
    <w:rsid w:val="00567C98"/>
    <w:rsid w:val="00567F4F"/>
    <w:rsid w:val="00570EE1"/>
    <w:rsid w:val="005715E1"/>
    <w:rsid w:val="00571B3E"/>
    <w:rsid w:val="00571CDE"/>
    <w:rsid w:val="00571FFE"/>
    <w:rsid w:val="0057373D"/>
    <w:rsid w:val="00573B60"/>
    <w:rsid w:val="005747FB"/>
    <w:rsid w:val="00574DEB"/>
    <w:rsid w:val="005768F1"/>
    <w:rsid w:val="00582065"/>
    <w:rsid w:val="00583C79"/>
    <w:rsid w:val="005849AA"/>
    <w:rsid w:val="00584FA8"/>
    <w:rsid w:val="00585712"/>
    <w:rsid w:val="00585E31"/>
    <w:rsid w:val="00585F16"/>
    <w:rsid w:val="0058771D"/>
    <w:rsid w:val="00592492"/>
    <w:rsid w:val="005925A4"/>
    <w:rsid w:val="0059324B"/>
    <w:rsid w:val="005934A6"/>
    <w:rsid w:val="00593606"/>
    <w:rsid w:val="00595220"/>
    <w:rsid w:val="005963D8"/>
    <w:rsid w:val="0059688B"/>
    <w:rsid w:val="005A216A"/>
    <w:rsid w:val="005A3583"/>
    <w:rsid w:val="005A3D4F"/>
    <w:rsid w:val="005A4966"/>
    <w:rsid w:val="005A6131"/>
    <w:rsid w:val="005A658D"/>
    <w:rsid w:val="005A6C62"/>
    <w:rsid w:val="005A6CAB"/>
    <w:rsid w:val="005A78FC"/>
    <w:rsid w:val="005A7F60"/>
    <w:rsid w:val="005A7FAD"/>
    <w:rsid w:val="005B2D1E"/>
    <w:rsid w:val="005B3745"/>
    <w:rsid w:val="005B3E4C"/>
    <w:rsid w:val="005B43D7"/>
    <w:rsid w:val="005B652E"/>
    <w:rsid w:val="005C0AB5"/>
    <w:rsid w:val="005C0E2E"/>
    <w:rsid w:val="005C1F79"/>
    <w:rsid w:val="005C2828"/>
    <w:rsid w:val="005C2949"/>
    <w:rsid w:val="005C3851"/>
    <w:rsid w:val="005C3F67"/>
    <w:rsid w:val="005C5E93"/>
    <w:rsid w:val="005D087D"/>
    <w:rsid w:val="005D1523"/>
    <w:rsid w:val="005D1856"/>
    <w:rsid w:val="005D1BBF"/>
    <w:rsid w:val="005D1CB9"/>
    <w:rsid w:val="005D2982"/>
    <w:rsid w:val="005D3397"/>
    <w:rsid w:val="005D35D1"/>
    <w:rsid w:val="005D4A8D"/>
    <w:rsid w:val="005D575E"/>
    <w:rsid w:val="005D5774"/>
    <w:rsid w:val="005D57E2"/>
    <w:rsid w:val="005D581F"/>
    <w:rsid w:val="005D7016"/>
    <w:rsid w:val="005D7C98"/>
    <w:rsid w:val="005E0919"/>
    <w:rsid w:val="005E0DCC"/>
    <w:rsid w:val="005E1172"/>
    <w:rsid w:val="005E3311"/>
    <w:rsid w:val="005E333C"/>
    <w:rsid w:val="005E4154"/>
    <w:rsid w:val="005E4825"/>
    <w:rsid w:val="005E67E4"/>
    <w:rsid w:val="005E75C1"/>
    <w:rsid w:val="005F0D6C"/>
    <w:rsid w:val="005F3781"/>
    <w:rsid w:val="005F3792"/>
    <w:rsid w:val="005F40A2"/>
    <w:rsid w:val="005F4F30"/>
    <w:rsid w:val="005F7843"/>
    <w:rsid w:val="005F7CEC"/>
    <w:rsid w:val="00600557"/>
    <w:rsid w:val="00605699"/>
    <w:rsid w:val="00605C63"/>
    <w:rsid w:val="006070CA"/>
    <w:rsid w:val="006073DD"/>
    <w:rsid w:val="00607F5D"/>
    <w:rsid w:val="00610F37"/>
    <w:rsid w:val="00611E31"/>
    <w:rsid w:val="00613249"/>
    <w:rsid w:val="0061362A"/>
    <w:rsid w:val="00614103"/>
    <w:rsid w:val="00614664"/>
    <w:rsid w:val="00614814"/>
    <w:rsid w:val="0061509B"/>
    <w:rsid w:val="00615C5D"/>
    <w:rsid w:val="00617AA4"/>
    <w:rsid w:val="00622087"/>
    <w:rsid w:val="006221F0"/>
    <w:rsid w:val="00622E48"/>
    <w:rsid w:val="00623031"/>
    <w:rsid w:val="00625B4E"/>
    <w:rsid w:val="006305F3"/>
    <w:rsid w:val="00630B31"/>
    <w:rsid w:val="00632313"/>
    <w:rsid w:val="00632392"/>
    <w:rsid w:val="00634F7F"/>
    <w:rsid w:val="00640DAC"/>
    <w:rsid w:val="00640E55"/>
    <w:rsid w:val="006448EA"/>
    <w:rsid w:val="00644D30"/>
    <w:rsid w:val="006467C1"/>
    <w:rsid w:val="006468CB"/>
    <w:rsid w:val="0065121D"/>
    <w:rsid w:val="006522FA"/>
    <w:rsid w:val="0065243A"/>
    <w:rsid w:val="00652932"/>
    <w:rsid w:val="00652C9D"/>
    <w:rsid w:val="00654C40"/>
    <w:rsid w:val="00655BF4"/>
    <w:rsid w:val="0065648B"/>
    <w:rsid w:val="00657505"/>
    <w:rsid w:val="0066013A"/>
    <w:rsid w:val="00660412"/>
    <w:rsid w:val="00660A5C"/>
    <w:rsid w:val="00661689"/>
    <w:rsid w:val="00661AED"/>
    <w:rsid w:val="006620C9"/>
    <w:rsid w:val="0066342E"/>
    <w:rsid w:val="00664386"/>
    <w:rsid w:val="00664D2E"/>
    <w:rsid w:val="00666416"/>
    <w:rsid w:val="00667135"/>
    <w:rsid w:val="00667AD9"/>
    <w:rsid w:val="00667E33"/>
    <w:rsid w:val="006701B3"/>
    <w:rsid w:val="00670221"/>
    <w:rsid w:val="006735C6"/>
    <w:rsid w:val="00673F3A"/>
    <w:rsid w:val="006748A5"/>
    <w:rsid w:val="00674C9C"/>
    <w:rsid w:val="00675C97"/>
    <w:rsid w:val="00676256"/>
    <w:rsid w:val="006763C5"/>
    <w:rsid w:val="00676420"/>
    <w:rsid w:val="0067714C"/>
    <w:rsid w:val="00677E5D"/>
    <w:rsid w:val="00680658"/>
    <w:rsid w:val="00680FAE"/>
    <w:rsid w:val="00683039"/>
    <w:rsid w:val="006830F3"/>
    <w:rsid w:val="00683B15"/>
    <w:rsid w:val="00684EA6"/>
    <w:rsid w:val="00685EAF"/>
    <w:rsid w:val="00686EFF"/>
    <w:rsid w:val="00687584"/>
    <w:rsid w:val="006875FE"/>
    <w:rsid w:val="006876B0"/>
    <w:rsid w:val="00690085"/>
    <w:rsid w:val="00690B96"/>
    <w:rsid w:val="006914E9"/>
    <w:rsid w:val="00691E2E"/>
    <w:rsid w:val="006936A9"/>
    <w:rsid w:val="006936C7"/>
    <w:rsid w:val="00693F64"/>
    <w:rsid w:val="006944F7"/>
    <w:rsid w:val="006947DE"/>
    <w:rsid w:val="00694C01"/>
    <w:rsid w:val="00695975"/>
    <w:rsid w:val="00695B03"/>
    <w:rsid w:val="0069673C"/>
    <w:rsid w:val="006971FF"/>
    <w:rsid w:val="00697994"/>
    <w:rsid w:val="006A0684"/>
    <w:rsid w:val="006A095D"/>
    <w:rsid w:val="006A1804"/>
    <w:rsid w:val="006A3296"/>
    <w:rsid w:val="006A59B4"/>
    <w:rsid w:val="006A7BF8"/>
    <w:rsid w:val="006B05EA"/>
    <w:rsid w:val="006B196A"/>
    <w:rsid w:val="006B265D"/>
    <w:rsid w:val="006B320E"/>
    <w:rsid w:val="006B7C54"/>
    <w:rsid w:val="006C4026"/>
    <w:rsid w:val="006C55F3"/>
    <w:rsid w:val="006C7B17"/>
    <w:rsid w:val="006D0A80"/>
    <w:rsid w:val="006D18E9"/>
    <w:rsid w:val="006D2AC0"/>
    <w:rsid w:val="006D2DBE"/>
    <w:rsid w:val="006D323B"/>
    <w:rsid w:val="006D3CC6"/>
    <w:rsid w:val="006D4874"/>
    <w:rsid w:val="006D49B5"/>
    <w:rsid w:val="006D6DE2"/>
    <w:rsid w:val="006D71EC"/>
    <w:rsid w:val="006D7DBE"/>
    <w:rsid w:val="006E0103"/>
    <w:rsid w:val="006E3576"/>
    <w:rsid w:val="006E35C9"/>
    <w:rsid w:val="006E4BE0"/>
    <w:rsid w:val="006E5A1F"/>
    <w:rsid w:val="006E6ECB"/>
    <w:rsid w:val="006F161F"/>
    <w:rsid w:val="006F174B"/>
    <w:rsid w:val="006F1BF5"/>
    <w:rsid w:val="006F3053"/>
    <w:rsid w:val="006F4A94"/>
    <w:rsid w:val="006F54BE"/>
    <w:rsid w:val="006F5CCE"/>
    <w:rsid w:val="006F62C8"/>
    <w:rsid w:val="006F7545"/>
    <w:rsid w:val="00700010"/>
    <w:rsid w:val="0070034A"/>
    <w:rsid w:val="00700DAD"/>
    <w:rsid w:val="007025AE"/>
    <w:rsid w:val="007032C1"/>
    <w:rsid w:val="007049C6"/>
    <w:rsid w:val="00705CB8"/>
    <w:rsid w:val="00706738"/>
    <w:rsid w:val="00710A72"/>
    <w:rsid w:val="00710CDB"/>
    <w:rsid w:val="00711A84"/>
    <w:rsid w:val="007133E5"/>
    <w:rsid w:val="0071367F"/>
    <w:rsid w:val="00714029"/>
    <w:rsid w:val="00714859"/>
    <w:rsid w:val="007162C9"/>
    <w:rsid w:val="00717610"/>
    <w:rsid w:val="00721A13"/>
    <w:rsid w:val="0072263C"/>
    <w:rsid w:val="00723AEC"/>
    <w:rsid w:val="00723F71"/>
    <w:rsid w:val="0072658C"/>
    <w:rsid w:val="0073035D"/>
    <w:rsid w:val="007326DB"/>
    <w:rsid w:val="00732D70"/>
    <w:rsid w:val="0073300A"/>
    <w:rsid w:val="007336CF"/>
    <w:rsid w:val="0073592C"/>
    <w:rsid w:val="00735FE5"/>
    <w:rsid w:val="00736A61"/>
    <w:rsid w:val="00736C37"/>
    <w:rsid w:val="00737194"/>
    <w:rsid w:val="007375AC"/>
    <w:rsid w:val="007419D4"/>
    <w:rsid w:val="007450D0"/>
    <w:rsid w:val="007517A1"/>
    <w:rsid w:val="00751847"/>
    <w:rsid w:val="00753841"/>
    <w:rsid w:val="00754156"/>
    <w:rsid w:val="007541EA"/>
    <w:rsid w:val="007544CD"/>
    <w:rsid w:val="00755137"/>
    <w:rsid w:val="00756F08"/>
    <w:rsid w:val="0075752C"/>
    <w:rsid w:val="00757ED7"/>
    <w:rsid w:val="00760BBB"/>
    <w:rsid w:val="00763F95"/>
    <w:rsid w:val="00767901"/>
    <w:rsid w:val="0077032F"/>
    <w:rsid w:val="00770E2A"/>
    <w:rsid w:val="00774A16"/>
    <w:rsid w:val="00781BAB"/>
    <w:rsid w:val="007827F6"/>
    <w:rsid w:val="007836DE"/>
    <w:rsid w:val="00783A05"/>
    <w:rsid w:val="00783A3D"/>
    <w:rsid w:val="00784AB8"/>
    <w:rsid w:val="00793BA8"/>
    <w:rsid w:val="00793CB9"/>
    <w:rsid w:val="00795863"/>
    <w:rsid w:val="00795EE7"/>
    <w:rsid w:val="007970BA"/>
    <w:rsid w:val="007A0544"/>
    <w:rsid w:val="007A19C6"/>
    <w:rsid w:val="007A2489"/>
    <w:rsid w:val="007A2C43"/>
    <w:rsid w:val="007A3634"/>
    <w:rsid w:val="007A4981"/>
    <w:rsid w:val="007A4D58"/>
    <w:rsid w:val="007A5972"/>
    <w:rsid w:val="007A7C1A"/>
    <w:rsid w:val="007B1074"/>
    <w:rsid w:val="007B1E0A"/>
    <w:rsid w:val="007B261A"/>
    <w:rsid w:val="007B278D"/>
    <w:rsid w:val="007B32AD"/>
    <w:rsid w:val="007B6897"/>
    <w:rsid w:val="007C1E20"/>
    <w:rsid w:val="007C42F2"/>
    <w:rsid w:val="007C7965"/>
    <w:rsid w:val="007C7EDB"/>
    <w:rsid w:val="007D046E"/>
    <w:rsid w:val="007D3893"/>
    <w:rsid w:val="007D4412"/>
    <w:rsid w:val="007D5E48"/>
    <w:rsid w:val="007D5F57"/>
    <w:rsid w:val="007D6B8C"/>
    <w:rsid w:val="007D7A4E"/>
    <w:rsid w:val="007E2CE6"/>
    <w:rsid w:val="007E2D53"/>
    <w:rsid w:val="007E39BB"/>
    <w:rsid w:val="007E3F95"/>
    <w:rsid w:val="007E50DF"/>
    <w:rsid w:val="007E51F8"/>
    <w:rsid w:val="007E779F"/>
    <w:rsid w:val="007F17C4"/>
    <w:rsid w:val="007F18DC"/>
    <w:rsid w:val="007F1A30"/>
    <w:rsid w:val="007F38CD"/>
    <w:rsid w:val="007F4EBC"/>
    <w:rsid w:val="007F4FA7"/>
    <w:rsid w:val="007F4FA9"/>
    <w:rsid w:val="007F7E96"/>
    <w:rsid w:val="00800359"/>
    <w:rsid w:val="008009E4"/>
    <w:rsid w:val="00801C1E"/>
    <w:rsid w:val="00801E7B"/>
    <w:rsid w:val="00802920"/>
    <w:rsid w:val="00803E5B"/>
    <w:rsid w:val="00804074"/>
    <w:rsid w:val="00806096"/>
    <w:rsid w:val="00806A4D"/>
    <w:rsid w:val="00807886"/>
    <w:rsid w:val="00812501"/>
    <w:rsid w:val="00812A46"/>
    <w:rsid w:val="00812BF7"/>
    <w:rsid w:val="00813AC4"/>
    <w:rsid w:val="008141CD"/>
    <w:rsid w:val="00822606"/>
    <w:rsid w:val="008243C4"/>
    <w:rsid w:val="008246AC"/>
    <w:rsid w:val="00824A5B"/>
    <w:rsid w:val="00824CDA"/>
    <w:rsid w:val="0082593E"/>
    <w:rsid w:val="00827FD5"/>
    <w:rsid w:val="008305D9"/>
    <w:rsid w:val="00830888"/>
    <w:rsid w:val="008308FF"/>
    <w:rsid w:val="0083196C"/>
    <w:rsid w:val="00831E17"/>
    <w:rsid w:val="008329F4"/>
    <w:rsid w:val="008337FC"/>
    <w:rsid w:val="00834E41"/>
    <w:rsid w:val="00834EC4"/>
    <w:rsid w:val="00835CA9"/>
    <w:rsid w:val="00836953"/>
    <w:rsid w:val="00836CC4"/>
    <w:rsid w:val="00840B5C"/>
    <w:rsid w:val="00840BCF"/>
    <w:rsid w:val="00841301"/>
    <w:rsid w:val="008415C6"/>
    <w:rsid w:val="008418B0"/>
    <w:rsid w:val="008421DF"/>
    <w:rsid w:val="0084222F"/>
    <w:rsid w:val="008427A8"/>
    <w:rsid w:val="00842AA0"/>
    <w:rsid w:val="00843BEC"/>
    <w:rsid w:val="0084545E"/>
    <w:rsid w:val="008454FA"/>
    <w:rsid w:val="008457EB"/>
    <w:rsid w:val="00850066"/>
    <w:rsid w:val="008509B6"/>
    <w:rsid w:val="00850EEA"/>
    <w:rsid w:val="008519E9"/>
    <w:rsid w:val="00852BCD"/>
    <w:rsid w:val="00853DA1"/>
    <w:rsid w:val="0085400B"/>
    <w:rsid w:val="00854F1B"/>
    <w:rsid w:val="0085670F"/>
    <w:rsid w:val="0085672F"/>
    <w:rsid w:val="00856AE9"/>
    <w:rsid w:val="008573C8"/>
    <w:rsid w:val="00857773"/>
    <w:rsid w:val="00861F27"/>
    <w:rsid w:val="00862B22"/>
    <w:rsid w:val="00866689"/>
    <w:rsid w:val="00866AB0"/>
    <w:rsid w:val="0086736D"/>
    <w:rsid w:val="00870849"/>
    <w:rsid w:val="00870BAB"/>
    <w:rsid w:val="00872218"/>
    <w:rsid w:val="00872FAE"/>
    <w:rsid w:val="00873F88"/>
    <w:rsid w:val="008750E9"/>
    <w:rsid w:val="008755ED"/>
    <w:rsid w:val="00875F23"/>
    <w:rsid w:val="008802CF"/>
    <w:rsid w:val="008819FF"/>
    <w:rsid w:val="00881A60"/>
    <w:rsid w:val="00881E79"/>
    <w:rsid w:val="00882A32"/>
    <w:rsid w:val="00882A77"/>
    <w:rsid w:val="00883437"/>
    <w:rsid w:val="00883F91"/>
    <w:rsid w:val="00885656"/>
    <w:rsid w:val="008860D3"/>
    <w:rsid w:val="008867B1"/>
    <w:rsid w:val="00886D8A"/>
    <w:rsid w:val="008872B2"/>
    <w:rsid w:val="00890A02"/>
    <w:rsid w:val="0089195C"/>
    <w:rsid w:val="00892B0A"/>
    <w:rsid w:val="00896691"/>
    <w:rsid w:val="0089752F"/>
    <w:rsid w:val="008A252A"/>
    <w:rsid w:val="008A29BE"/>
    <w:rsid w:val="008A3023"/>
    <w:rsid w:val="008A6488"/>
    <w:rsid w:val="008A7B72"/>
    <w:rsid w:val="008B1BAC"/>
    <w:rsid w:val="008B1C54"/>
    <w:rsid w:val="008B224D"/>
    <w:rsid w:val="008B2604"/>
    <w:rsid w:val="008B2875"/>
    <w:rsid w:val="008B2E59"/>
    <w:rsid w:val="008B3CA6"/>
    <w:rsid w:val="008B3E3A"/>
    <w:rsid w:val="008B424A"/>
    <w:rsid w:val="008B6167"/>
    <w:rsid w:val="008B75BB"/>
    <w:rsid w:val="008C0762"/>
    <w:rsid w:val="008C603F"/>
    <w:rsid w:val="008C7248"/>
    <w:rsid w:val="008C77CD"/>
    <w:rsid w:val="008D1368"/>
    <w:rsid w:val="008D1417"/>
    <w:rsid w:val="008D1574"/>
    <w:rsid w:val="008D1BD3"/>
    <w:rsid w:val="008D279D"/>
    <w:rsid w:val="008D43AE"/>
    <w:rsid w:val="008D4F9D"/>
    <w:rsid w:val="008D555A"/>
    <w:rsid w:val="008D583D"/>
    <w:rsid w:val="008D69AB"/>
    <w:rsid w:val="008E0530"/>
    <w:rsid w:val="008E0996"/>
    <w:rsid w:val="008E109A"/>
    <w:rsid w:val="008E4A30"/>
    <w:rsid w:val="008E543F"/>
    <w:rsid w:val="008E66FE"/>
    <w:rsid w:val="008E6988"/>
    <w:rsid w:val="008E6F7E"/>
    <w:rsid w:val="008E7882"/>
    <w:rsid w:val="008F2496"/>
    <w:rsid w:val="008F27E9"/>
    <w:rsid w:val="008F350B"/>
    <w:rsid w:val="008F3D1B"/>
    <w:rsid w:val="008F4FC2"/>
    <w:rsid w:val="008F5AA9"/>
    <w:rsid w:val="008F626C"/>
    <w:rsid w:val="008F6407"/>
    <w:rsid w:val="008F6A85"/>
    <w:rsid w:val="008F6B3C"/>
    <w:rsid w:val="008F710A"/>
    <w:rsid w:val="00900663"/>
    <w:rsid w:val="00902215"/>
    <w:rsid w:val="00902300"/>
    <w:rsid w:val="00902BE8"/>
    <w:rsid w:val="00903C6C"/>
    <w:rsid w:val="0090401E"/>
    <w:rsid w:val="009042CF"/>
    <w:rsid w:val="009047A5"/>
    <w:rsid w:val="00906218"/>
    <w:rsid w:val="009068CA"/>
    <w:rsid w:val="009068E6"/>
    <w:rsid w:val="00906B54"/>
    <w:rsid w:val="00906D77"/>
    <w:rsid w:val="00910D7F"/>
    <w:rsid w:val="00911367"/>
    <w:rsid w:val="009140B8"/>
    <w:rsid w:val="0091564C"/>
    <w:rsid w:val="00915C99"/>
    <w:rsid w:val="00917E28"/>
    <w:rsid w:val="00920F03"/>
    <w:rsid w:val="0092447A"/>
    <w:rsid w:val="00924FDB"/>
    <w:rsid w:val="009250F4"/>
    <w:rsid w:val="00925F60"/>
    <w:rsid w:val="009262CA"/>
    <w:rsid w:val="00926FBC"/>
    <w:rsid w:val="00927107"/>
    <w:rsid w:val="00931757"/>
    <w:rsid w:val="0093267A"/>
    <w:rsid w:val="00933411"/>
    <w:rsid w:val="00933E6D"/>
    <w:rsid w:val="009347A3"/>
    <w:rsid w:val="009354B2"/>
    <w:rsid w:val="00936978"/>
    <w:rsid w:val="0093768F"/>
    <w:rsid w:val="009406A5"/>
    <w:rsid w:val="0094081E"/>
    <w:rsid w:val="009415B0"/>
    <w:rsid w:val="009418E7"/>
    <w:rsid w:val="009422E8"/>
    <w:rsid w:val="00944459"/>
    <w:rsid w:val="00946E71"/>
    <w:rsid w:val="00947880"/>
    <w:rsid w:val="00947A48"/>
    <w:rsid w:val="00952890"/>
    <w:rsid w:val="00952F3D"/>
    <w:rsid w:val="0095440F"/>
    <w:rsid w:val="00954BEB"/>
    <w:rsid w:val="009561C5"/>
    <w:rsid w:val="0095672A"/>
    <w:rsid w:val="009602A8"/>
    <w:rsid w:val="00960684"/>
    <w:rsid w:val="009607E7"/>
    <w:rsid w:val="00961352"/>
    <w:rsid w:val="00961422"/>
    <w:rsid w:val="0096195B"/>
    <w:rsid w:val="0096296D"/>
    <w:rsid w:val="009639B3"/>
    <w:rsid w:val="009656D5"/>
    <w:rsid w:val="00966887"/>
    <w:rsid w:val="00970106"/>
    <w:rsid w:val="0097265D"/>
    <w:rsid w:val="009728B6"/>
    <w:rsid w:val="00972D73"/>
    <w:rsid w:val="00974D55"/>
    <w:rsid w:val="009759E2"/>
    <w:rsid w:val="009768D7"/>
    <w:rsid w:val="009779F9"/>
    <w:rsid w:val="00977AEE"/>
    <w:rsid w:val="00981D92"/>
    <w:rsid w:val="00982266"/>
    <w:rsid w:val="00983F59"/>
    <w:rsid w:val="009844A3"/>
    <w:rsid w:val="00984514"/>
    <w:rsid w:val="00984A5D"/>
    <w:rsid w:val="00984BB9"/>
    <w:rsid w:val="00987A89"/>
    <w:rsid w:val="009905EB"/>
    <w:rsid w:val="009920B8"/>
    <w:rsid w:val="00992332"/>
    <w:rsid w:val="00992901"/>
    <w:rsid w:val="009929C1"/>
    <w:rsid w:val="00992AB8"/>
    <w:rsid w:val="00992DED"/>
    <w:rsid w:val="00993628"/>
    <w:rsid w:val="00996853"/>
    <w:rsid w:val="0099745D"/>
    <w:rsid w:val="009A19EE"/>
    <w:rsid w:val="009A44A9"/>
    <w:rsid w:val="009A4E0F"/>
    <w:rsid w:val="009A585F"/>
    <w:rsid w:val="009A65D1"/>
    <w:rsid w:val="009A77B9"/>
    <w:rsid w:val="009A7E15"/>
    <w:rsid w:val="009B09C4"/>
    <w:rsid w:val="009B0FD1"/>
    <w:rsid w:val="009B1866"/>
    <w:rsid w:val="009B33AC"/>
    <w:rsid w:val="009B43AB"/>
    <w:rsid w:val="009B5B4D"/>
    <w:rsid w:val="009B60BA"/>
    <w:rsid w:val="009B61F8"/>
    <w:rsid w:val="009B7C64"/>
    <w:rsid w:val="009C111C"/>
    <w:rsid w:val="009C1DAA"/>
    <w:rsid w:val="009C2E6B"/>
    <w:rsid w:val="009C3E45"/>
    <w:rsid w:val="009C3E55"/>
    <w:rsid w:val="009C56BB"/>
    <w:rsid w:val="009D055E"/>
    <w:rsid w:val="009D1072"/>
    <w:rsid w:val="009D21C7"/>
    <w:rsid w:val="009D2EFD"/>
    <w:rsid w:val="009D4016"/>
    <w:rsid w:val="009D4800"/>
    <w:rsid w:val="009D532B"/>
    <w:rsid w:val="009D5BC8"/>
    <w:rsid w:val="009D5D0B"/>
    <w:rsid w:val="009D6427"/>
    <w:rsid w:val="009D687F"/>
    <w:rsid w:val="009D69F9"/>
    <w:rsid w:val="009D6DCF"/>
    <w:rsid w:val="009E1192"/>
    <w:rsid w:val="009E200C"/>
    <w:rsid w:val="009E3BAB"/>
    <w:rsid w:val="009E714B"/>
    <w:rsid w:val="009F046B"/>
    <w:rsid w:val="009F16C2"/>
    <w:rsid w:val="009F3248"/>
    <w:rsid w:val="009F3580"/>
    <w:rsid w:val="009F37F5"/>
    <w:rsid w:val="009F6F3A"/>
    <w:rsid w:val="009F7065"/>
    <w:rsid w:val="009F719E"/>
    <w:rsid w:val="00A00008"/>
    <w:rsid w:val="00A008B2"/>
    <w:rsid w:val="00A01570"/>
    <w:rsid w:val="00A01C61"/>
    <w:rsid w:val="00A01F17"/>
    <w:rsid w:val="00A02C6F"/>
    <w:rsid w:val="00A041A6"/>
    <w:rsid w:val="00A0433D"/>
    <w:rsid w:val="00A05F27"/>
    <w:rsid w:val="00A063D4"/>
    <w:rsid w:val="00A10D00"/>
    <w:rsid w:val="00A111A0"/>
    <w:rsid w:val="00A11428"/>
    <w:rsid w:val="00A12D41"/>
    <w:rsid w:val="00A15E6F"/>
    <w:rsid w:val="00A16BEE"/>
    <w:rsid w:val="00A16CF9"/>
    <w:rsid w:val="00A176CD"/>
    <w:rsid w:val="00A17DD4"/>
    <w:rsid w:val="00A21CEB"/>
    <w:rsid w:val="00A22545"/>
    <w:rsid w:val="00A22874"/>
    <w:rsid w:val="00A229D8"/>
    <w:rsid w:val="00A22F9A"/>
    <w:rsid w:val="00A30414"/>
    <w:rsid w:val="00A32315"/>
    <w:rsid w:val="00A32EFF"/>
    <w:rsid w:val="00A35A4C"/>
    <w:rsid w:val="00A37C72"/>
    <w:rsid w:val="00A41418"/>
    <w:rsid w:val="00A41EDC"/>
    <w:rsid w:val="00A42648"/>
    <w:rsid w:val="00A459D3"/>
    <w:rsid w:val="00A4601F"/>
    <w:rsid w:val="00A47584"/>
    <w:rsid w:val="00A500C6"/>
    <w:rsid w:val="00A53080"/>
    <w:rsid w:val="00A54E17"/>
    <w:rsid w:val="00A561C2"/>
    <w:rsid w:val="00A57797"/>
    <w:rsid w:val="00A609C3"/>
    <w:rsid w:val="00A60D2C"/>
    <w:rsid w:val="00A64398"/>
    <w:rsid w:val="00A6572E"/>
    <w:rsid w:val="00A65A98"/>
    <w:rsid w:val="00A674B9"/>
    <w:rsid w:val="00A67FC6"/>
    <w:rsid w:val="00A71EF3"/>
    <w:rsid w:val="00A72A80"/>
    <w:rsid w:val="00A73B3B"/>
    <w:rsid w:val="00A73E85"/>
    <w:rsid w:val="00A74F1B"/>
    <w:rsid w:val="00A755A7"/>
    <w:rsid w:val="00A76C39"/>
    <w:rsid w:val="00A77023"/>
    <w:rsid w:val="00A80DB8"/>
    <w:rsid w:val="00A81745"/>
    <w:rsid w:val="00A82503"/>
    <w:rsid w:val="00A82B36"/>
    <w:rsid w:val="00A83343"/>
    <w:rsid w:val="00A836E8"/>
    <w:rsid w:val="00A838B7"/>
    <w:rsid w:val="00A8417D"/>
    <w:rsid w:val="00A845D3"/>
    <w:rsid w:val="00A856D3"/>
    <w:rsid w:val="00A86DC2"/>
    <w:rsid w:val="00A90D31"/>
    <w:rsid w:val="00A91FA6"/>
    <w:rsid w:val="00A9452E"/>
    <w:rsid w:val="00A94F61"/>
    <w:rsid w:val="00A957D4"/>
    <w:rsid w:val="00A96474"/>
    <w:rsid w:val="00A976A1"/>
    <w:rsid w:val="00AA07F6"/>
    <w:rsid w:val="00AA0C71"/>
    <w:rsid w:val="00AA242B"/>
    <w:rsid w:val="00AA2E13"/>
    <w:rsid w:val="00AA3B5C"/>
    <w:rsid w:val="00AA56FE"/>
    <w:rsid w:val="00AA5800"/>
    <w:rsid w:val="00AA58F9"/>
    <w:rsid w:val="00AA5B19"/>
    <w:rsid w:val="00AA7B57"/>
    <w:rsid w:val="00AB23A5"/>
    <w:rsid w:val="00AB2DA6"/>
    <w:rsid w:val="00AB3AE3"/>
    <w:rsid w:val="00AB5981"/>
    <w:rsid w:val="00AB7346"/>
    <w:rsid w:val="00AB7A9F"/>
    <w:rsid w:val="00AB7F2F"/>
    <w:rsid w:val="00AC0D23"/>
    <w:rsid w:val="00AC0FE5"/>
    <w:rsid w:val="00AC1250"/>
    <w:rsid w:val="00AC20D4"/>
    <w:rsid w:val="00AC3703"/>
    <w:rsid w:val="00AC455E"/>
    <w:rsid w:val="00AC74E5"/>
    <w:rsid w:val="00AC7B73"/>
    <w:rsid w:val="00AC7BC1"/>
    <w:rsid w:val="00AD1690"/>
    <w:rsid w:val="00AD2980"/>
    <w:rsid w:val="00AD4EAA"/>
    <w:rsid w:val="00AD5707"/>
    <w:rsid w:val="00AD79B1"/>
    <w:rsid w:val="00AD7FED"/>
    <w:rsid w:val="00AE3504"/>
    <w:rsid w:val="00AE5A79"/>
    <w:rsid w:val="00AE7F8D"/>
    <w:rsid w:val="00AE7FC9"/>
    <w:rsid w:val="00AF1219"/>
    <w:rsid w:val="00AF17C8"/>
    <w:rsid w:val="00AF2BB3"/>
    <w:rsid w:val="00AF2E30"/>
    <w:rsid w:val="00AF38E7"/>
    <w:rsid w:val="00AF55FB"/>
    <w:rsid w:val="00AF7EA1"/>
    <w:rsid w:val="00B005C4"/>
    <w:rsid w:val="00B01794"/>
    <w:rsid w:val="00B01BAD"/>
    <w:rsid w:val="00B04DB2"/>
    <w:rsid w:val="00B04E4C"/>
    <w:rsid w:val="00B06AA1"/>
    <w:rsid w:val="00B07775"/>
    <w:rsid w:val="00B10009"/>
    <w:rsid w:val="00B10554"/>
    <w:rsid w:val="00B110D6"/>
    <w:rsid w:val="00B1122E"/>
    <w:rsid w:val="00B134E6"/>
    <w:rsid w:val="00B13CE1"/>
    <w:rsid w:val="00B14BDB"/>
    <w:rsid w:val="00B15FAF"/>
    <w:rsid w:val="00B166D1"/>
    <w:rsid w:val="00B17F80"/>
    <w:rsid w:val="00B2070E"/>
    <w:rsid w:val="00B209DB"/>
    <w:rsid w:val="00B229DE"/>
    <w:rsid w:val="00B23704"/>
    <w:rsid w:val="00B24083"/>
    <w:rsid w:val="00B24788"/>
    <w:rsid w:val="00B2560A"/>
    <w:rsid w:val="00B26099"/>
    <w:rsid w:val="00B2623E"/>
    <w:rsid w:val="00B270F2"/>
    <w:rsid w:val="00B34A88"/>
    <w:rsid w:val="00B34B4F"/>
    <w:rsid w:val="00B34EA0"/>
    <w:rsid w:val="00B36CD5"/>
    <w:rsid w:val="00B37804"/>
    <w:rsid w:val="00B403AD"/>
    <w:rsid w:val="00B40C87"/>
    <w:rsid w:val="00B437C2"/>
    <w:rsid w:val="00B43DB0"/>
    <w:rsid w:val="00B45B0C"/>
    <w:rsid w:val="00B45D41"/>
    <w:rsid w:val="00B45FC5"/>
    <w:rsid w:val="00B47D21"/>
    <w:rsid w:val="00B512FC"/>
    <w:rsid w:val="00B520D1"/>
    <w:rsid w:val="00B525FD"/>
    <w:rsid w:val="00B52E59"/>
    <w:rsid w:val="00B53272"/>
    <w:rsid w:val="00B5479B"/>
    <w:rsid w:val="00B54893"/>
    <w:rsid w:val="00B55577"/>
    <w:rsid w:val="00B57601"/>
    <w:rsid w:val="00B57798"/>
    <w:rsid w:val="00B60B0E"/>
    <w:rsid w:val="00B61FAF"/>
    <w:rsid w:val="00B6286D"/>
    <w:rsid w:val="00B63C55"/>
    <w:rsid w:val="00B652A3"/>
    <w:rsid w:val="00B65C3E"/>
    <w:rsid w:val="00B70346"/>
    <w:rsid w:val="00B72158"/>
    <w:rsid w:val="00B72B8E"/>
    <w:rsid w:val="00B7321F"/>
    <w:rsid w:val="00B739AF"/>
    <w:rsid w:val="00B73BC8"/>
    <w:rsid w:val="00B73EA4"/>
    <w:rsid w:val="00B7525B"/>
    <w:rsid w:val="00B76C40"/>
    <w:rsid w:val="00B80554"/>
    <w:rsid w:val="00B806C9"/>
    <w:rsid w:val="00B810C4"/>
    <w:rsid w:val="00B810FA"/>
    <w:rsid w:val="00B819B0"/>
    <w:rsid w:val="00B8370A"/>
    <w:rsid w:val="00B83896"/>
    <w:rsid w:val="00B85029"/>
    <w:rsid w:val="00B852BB"/>
    <w:rsid w:val="00B859ED"/>
    <w:rsid w:val="00B91443"/>
    <w:rsid w:val="00B92430"/>
    <w:rsid w:val="00B92F15"/>
    <w:rsid w:val="00B9474B"/>
    <w:rsid w:val="00B95D7B"/>
    <w:rsid w:val="00BA0A98"/>
    <w:rsid w:val="00BA1BD4"/>
    <w:rsid w:val="00BA27AA"/>
    <w:rsid w:val="00BA37F2"/>
    <w:rsid w:val="00BA38CD"/>
    <w:rsid w:val="00BA5A1A"/>
    <w:rsid w:val="00BA667F"/>
    <w:rsid w:val="00BA67A6"/>
    <w:rsid w:val="00BA75CF"/>
    <w:rsid w:val="00BA7A53"/>
    <w:rsid w:val="00BA7EB9"/>
    <w:rsid w:val="00BB10BB"/>
    <w:rsid w:val="00BB1E9F"/>
    <w:rsid w:val="00BB2587"/>
    <w:rsid w:val="00BB4D8C"/>
    <w:rsid w:val="00BB613F"/>
    <w:rsid w:val="00BB6146"/>
    <w:rsid w:val="00BC0EA0"/>
    <w:rsid w:val="00BC134A"/>
    <w:rsid w:val="00BC1798"/>
    <w:rsid w:val="00BC1C5F"/>
    <w:rsid w:val="00BC7C1F"/>
    <w:rsid w:val="00BC7F08"/>
    <w:rsid w:val="00BD0000"/>
    <w:rsid w:val="00BD1959"/>
    <w:rsid w:val="00BD3576"/>
    <w:rsid w:val="00BD3B46"/>
    <w:rsid w:val="00BD48A6"/>
    <w:rsid w:val="00BD6519"/>
    <w:rsid w:val="00BD65A6"/>
    <w:rsid w:val="00BE0196"/>
    <w:rsid w:val="00BE0A6B"/>
    <w:rsid w:val="00BE3D94"/>
    <w:rsid w:val="00BE5361"/>
    <w:rsid w:val="00BE54F3"/>
    <w:rsid w:val="00BF1BB8"/>
    <w:rsid w:val="00BF275D"/>
    <w:rsid w:val="00BF3792"/>
    <w:rsid w:val="00BF399D"/>
    <w:rsid w:val="00BF5A4E"/>
    <w:rsid w:val="00BF6471"/>
    <w:rsid w:val="00C037C7"/>
    <w:rsid w:val="00C03CA8"/>
    <w:rsid w:val="00C04BD0"/>
    <w:rsid w:val="00C05E25"/>
    <w:rsid w:val="00C113C7"/>
    <w:rsid w:val="00C1229D"/>
    <w:rsid w:val="00C1264F"/>
    <w:rsid w:val="00C12EDF"/>
    <w:rsid w:val="00C163B0"/>
    <w:rsid w:val="00C1784A"/>
    <w:rsid w:val="00C17AE8"/>
    <w:rsid w:val="00C17FB0"/>
    <w:rsid w:val="00C21C1B"/>
    <w:rsid w:val="00C22B2B"/>
    <w:rsid w:val="00C2429D"/>
    <w:rsid w:val="00C243B1"/>
    <w:rsid w:val="00C2447A"/>
    <w:rsid w:val="00C255BA"/>
    <w:rsid w:val="00C26BA3"/>
    <w:rsid w:val="00C32565"/>
    <w:rsid w:val="00C32DE1"/>
    <w:rsid w:val="00C34858"/>
    <w:rsid w:val="00C35527"/>
    <w:rsid w:val="00C36D31"/>
    <w:rsid w:val="00C4040F"/>
    <w:rsid w:val="00C42691"/>
    <w:rsid w:val="00C42B89"/>
    <w:rsid w:val="00C444F9"/>
    <w:rsid w:val="00C45A26"/>
    <w:rsid w:val="00C461F3"/>
    <w:rsid w:val="00C4763B"/>
    <w:rsid w:val="00C50C84"/>
    <w:rsid w:val="00C53E52"/>
    <w:rsid w:val="00C54BD2"/>
    <w:rsid w:val="00C55702"/>
    <w:rsid w:val="00C557B8"/>
    <w:rsid w:val="00C607FE"/>
    <w:rsid w:val="00C61CD7"/>
    <w:rsid w:val="00C62831"/>
    <w:rsid w:val="00C62EFA"/>
    <w:rsid w:val="00C6455F"/>
    <w:rsid w:val="00C64A67"/>
    <w:rsid w:val="00C64E94"/>
    <w:rsid w:val="00C65716"/>
    <w:rsid w:val="00C732D2"/>
    <w:rsid w:val="00C732E3"/>
    <w:rsid w:val="00C74C91"/>
    <w:rsid w:val="00C76AA6"/>
    <w:rsid w:val="00C779ED"/>
    <w:rsid w:val="00C77C45"/>
    <w:rsid w:val="00C801BA"/>
    <w:rsid w:val="00C80374"/>
    <w:rsid w:val="00C8128E"/>
    <w:rsid w:val="00C813D9"/>
    <w:rsid w:val="00C83321"/>
    <w:rsid w:val="00C83735"/>
    <w:rsid w:val="00C85967"/>
    <w:rsid w:val="00C86566"/>
    <w:rsid w:val="00C86E75"/>
    <w:rsid w:val="00C87859"/>
    <w:rsid w:val="00C87D31"/>
    <w:rsid w:val="00C87D3A"/>
    <w:rsid w:val="00C917B6"/>
    <w:rsid w:val="00C92710"/>
    <w:rsid w:val="00C9387A"/>
    <w:rsid w:val="00C96246"/>
    <w:rsid w:val="00C966E7"/>
    <w:rsid w:val="00C974A3"/>
    <w:rsid w:val="00C97DE5"/>
    <w:rsid w:val="00CA0EB5"/>
    <w:rsid w:val="00CA1468"/>
    <w:rsid w:val="00CA1ADF"/>
    <w:rsid w:val="00CA1AE5"/>
    <w:rsid w:val="00CA23EB"/>
    <w:rsid w:val="00CA415B"/>
    <w:rsid w:val="00CA5376"/>
    <w:rsid w:val="00CA6A58"/>
    <w:rsid w:val="00CA6B0A"/>
    <w:rsid w:val="00CB0061"/>
    <w:rsid w:val="00CB0A38"/>
    <w:rsid w:val="00CB1BA0"/>
    <w:rsid w:val="00CB294C"/>
    <w:rsid w:val="00CB3781"/>
    <w:rsid w:val="00CB3F2A"/>
    <w:rsid w:val="00CB3FCA"/>
    <w:rsid w:val="00CB6222"/>
    <w:rsid w:val="00CB6765"/>
    <w:rsid w:val="00CB6E66"/>
    <w:rsid w:val="00CB6EDE"/>
    <w:rsid w:val="00CB775F"/>
    <w:rsid w:val="00CC0B4E"/>
    <w:rsid w:val="00CC37A6"/>
    <w:rsid w:val="00CC3A7E"/>
    <w:rsid w:val="00CC3F71"/>
    <w:rsid w:val="00CC5085"/>
    <w:rsid w:val="00CC5CCE"/>
    <w:rsid w:val="00CC5EC0"/>
    <w:rsid w:val="00CC7167"/>
    <w:rsid w:val="00CC7877"/>
    <w:rsid w:val="00CD0862"/>
    <w:rsid w:val="00CD172B"/>
    <w:rsid w:val="00CD22EE"/>
    <w:rsid w:val="00CD270B"/>
    <w:rsid w:val="00CD3E9C"/>
    <w:rsid w:val="00CD58B0"/>
    <w:rsid w:val="00CD6A5A"/>
    <w:rsid w:val="00CE009D"/>
    <w:rsid w:val="00CE00F1"/>
    <w:rsid w:val="00CE0E30"/>
    <w:rsid w:val="00CE0F18"/>
    <w:rsid w:val="00CE1C75"/>
    <w:rsid w:val="00CE2088"/>
    <w:rsid w:val="00CE3900"/>
    <w:rsid w:val="00CE4C56"/>
    <w:rsid w:val="00CE6346"/>
    <w:rsid w:val="00CE6E0C"/>
    <w:rsid w:val="00CF1D89"/>
    <w:rsid w:val="00CF1DEA"/>
    <w:rsid w:val="00CF4169"/>
    <w:rsid w:val="00CF57A1"/>
    <w:rsid w:val="00CF6007"/>
    <w:rsid w:val="00CF666E"/>
    <w:rsid w:val="00D0033D"/>
    <w:rsid w:val="00D03596"/>
    <w:rsid w:val="00D0567B"/>
    <w:rsid w:val="00D058BA"/>
    <w:rsid w:val="00D05E0D"/>
    <w:rsid w:val="00D062BB"/>
    <w:rsid w:val="00D1001F"/>
    <w:rsid w:val="00D10531"/>
    <w:rsid w:val="00D111FC"/>
    <w:rsid w:val="00D13D33"/>
    <w:rsid w:val="00D14237"/>
    <w:rsid w:val="00D15BA0"/>
    <w:rsid w:val="00D162FA"/>
    <w:rsid w:val="00D2072A"/>
    <w:rsid w:val="00D2082A"/>
    <w:rsid w:val="00D208AD"/>
    <w:rsid w:val="00D20B19"/>
    <w:rsid w:val="00D20F7C"/>
    <w:rsid w:val="00D225A5"/>
    <w:rsid w:val="00D2291D"/>
    <w:rsid w:val="00D231D5"/>
    <w:rsid w:val="00D2323A"/>
    <w:rsid w:val="00D23865"/>
    <w:rsid w:val="00D23B06"/>
    <w:rsid w:val="00D24DAF"/>
    <w:rsid w:val="00D25550"/>
    <w:rsid w:val="00D25728"/>
    <w:rsid w:val="00D2584F"/>
    <w:rsid w:val="00D263FE"/>
    <w:rsid w:val="00D303CE"/>
    <w:rsid w:val="00D30BF0"/>
    <w:rsid w:val="00D31AB3"/>
    <w:rsid w:val="00D33105"/>
    <w:rsid w:val="00D336D4"/>
    <w:rsid w:val="00D350D1"/>
    <w:rsid w:val="00D3769E"/>
    <w:rsid w:val="00D414E8"/>
    <w:rsid w:val="00D43023"/>
    <w:rsid w:val="00D43A7F"/>
    <w:rsid w:val="00D43F0B"/>
    <w:rsid w:val="00D44872"/>
    <w:rsid w:val="00D44D4B"/>
    <w:rsid w:val="00D45D16"/>
    <w:rsid w:val="00D4764B"/>
    <w:rsid w:val="00D479DB"/>
    <w:rsid w:val="00D47A5D"/>
    <w:rsid w:val="00D47EF8"/>
    <w:rsid w:val="00D50E56"/>
    <w:rsid w:val="00D52837"/>
    <w:rsid w:val="00D55E20"/>
    <w:rsid w:val="00D607E9"/>
    <w:rsid w:val="00D619EF"/>
    <w:rsid w:val="00D61E4C"/>
    <w:rsid w:val="00D6329E"/>
    <w:rsid w:val="00D64813"/>
    <w:rsid w:val="00D65643"/>
    <w:rsid w:val="00D66F08"/>
    <w:rsid w:val="00D67042"/>
    <w:rsid w:val="00D71AE8"/>
    <w:rsid w:val="00D71D58"/>
    <w:rsid w:val="00D7214F"/>
    <w:rsid w:val="00D74D7F"/>
    <w:rsid w:val="00D76F64"/>
    <w:rsid w:val="00D77731"/>
    <w:rsid w:val="00D77FF5"/>
    <w:rsid w:val="00D81495"/>
    <w:rsid w:val="00D8153A"/>
    <w:rsid w:val="00D815B1"/>
    <w:rsid w:val="00D82A11"/>
    <w:rsid w:val="00D832F8"/>
    <w:rsid w:val="00D833F4"/>
    <w:rsid w:val="00D83D11"/>
    <w:rsid w:val="00D84D4B"/>
    <w:rsid w:val="00D8535C"/>
    <w:rsid w:val="00D853E1"/>
    <w:rsid w:val="00D85579"/>
    <w:rsid w:val="00D85E9A"/>
    <w:rsid w:val="00D86032"/>
    <w:rsid w:val="00D86F81"/>
    <w:rsid w:val="00D87F42"/>
    <w:rsid w:val="00D90633"/>
    <w:rsid w:val="00D930D7"/>
    <w:rsid w:val="00D93BC6"/>
    <w:rsid w:val="00D94420"/>
    <w:rsid w:val="00D94B4D"/>
    <w:rsid w:val="00D95C56"/>
    <w:rsid w:val="00DA14E1"/>
    <w:rsid w:val="00DA25D5"/>
    <w:rsid w:val="00DA4B6A"/>
    <w:rsid w:val="00DA7222"/>
    <w:rsid w:val="00DB2FA3"/>
    <w:rsid w:val="00DB3940"/>
    <w:rsid w:val="00DB614B"/>
    <w:rsid w:val="00DB635D"/>
    <w:rsid w:val="00DC1811"/>
    <w:rsid w:val="00DC215E"/>
    <w:rsid w:val="00DC26BE"/>
    <w:rsid w:val="00DC29B8"/>
    <w:rsid w:val="00DC2A80"/>
    <w:rsid w:val="00DC37C6"/>
    <w:rsid w:val="00DC41E7"/>
    <w:rsid w:val="00DC4848"/>
    <w:rsid w:val="00DC5A2B"/>
    <w:rsid w:val="00DC6502"/>
    <w:rsid w:val="00DC66A4"/>
    <w:rsid w:val="00DC79CC"/>
    <w:rsid w:val="00DC79D9"/>
    <w:rsid w:val="00DC7F08"/>
    <w:rsid w:val="00DD0F39"/>
    <w:rsid w:val="00DD31B3"/>
    <w:rsid w:val="00DD5EB8"/>
    <w:rsid w:val="00DD73AD"/>
    <w:rsid w:val="00DE006A"/>
    <w:rsid w:val="00DE1040"/>
    <w:rsid w:val="00DE16C1"/>
    <w:rsid w:val="00DE318A"/>
    <w:rsid w:val="00DE50BD"/>
    <w:rsid w:val="00DE6083"/>
    <w:rsid w:val="00DE6657"/>
    <w:rsid w:val="00DE6A90"/>
    <w:rsid w:val="00DE738A"/>
    <w:rsid w:val="00DE73E6"/>
    <w:rsid w:val="00DE7E00"/>
    <w:rsid w:val="00DF1235"/>
    <w:rsid w:val="00DF5676"/>
    <w:rsid w:val="00DF5BB1"/>
    <w:rsid w:val="00DF5CE5"/>
    <w:rsid w:val="00DF7B51"/>
    <w:rsid w:val="00E0012F"/>
    <w:rsid w:val="00E00E11"/>
    <w:rsid w:val="00E0324F"/>
    <w:rsid w:val="00E06DBB"/>
    <w:rsid w:val="00E10315"/>
    <w:rsid w:val="00E12583"/>
    <w:rsid w:val="00E13B32"/>
    <w:rsid w:val="00E14DE7"/>
    <w:rsid w:val="00E15015"/>
    <w:rsid w:val="00E15C76"/>
    <w:rsid w:val="00E17F8B"/>
    <w:rsid w:val="00E17FAD"/>
    <w:rsid w:val="00E20BE1"/>
    <w:rsid w:val="00E20BF6"/>
    <w:rsid w:val="00E2124B"/>
    <w:rsid w:val="00E2126C"/>
    <w:rsid w:val="00E22482"/>
    <w:rsid w:val="00E24CB8"/>
    <w:rsid w:val="00E2784B"/>
    <w:rsid w:val="00E30F1A"/>
    <w:rsid w:val="00E32253"/>
    <w:rsid w:val="00E3258A"/>
    <w:rsid w:val="00E32AB4"/>
    <w:rsid w:val="00E331DB"/>
    <w:rsid w:val="00E33296"/>
    <w:rsid w:val="00E34084"/>
    <w:rsid w:val="00E344CF"/>
    <w:rsid w:val="00E34591"/>
    <w:rsid w:val="00E347DB"/>
    <w:rsid w:val="00E35F6E"/>
    <w:rsid w:val="00E37B48"/>
    <w:rsid w:val="00E4065C"/>
    <w:rsid w:val="00E406DC"/>
    <w:rsid w:val="00E417DC"/>
    <w:rsid w:val="00E42B6C"/>
    <w:rsid w:val="00E42DEC"/>
    <w:rsid w:val="00E439DC"/>
    <w:rsid w:val="00E4442C"/>
    <w:rsid w:val="00E448DE"/>
    <w:rsid w:val="00E44AE0"/>
    <w:rsid w:val="00E452BD"/>
    <w:rsid w:val="00E5019A"/>
    <w:rsid w:val="00E5054C"/>
    <w:rsid w:val="00E51C82"/>
    <w:rsid w:val="00E52A27"/>
    <w:rsid w:val="00E54B42"/>
    <w:rsid w:val="00E5549C"/>
    <w:rsid w:val="00E5753A"/>
    <w:rsid w:val="00E60612"/>
    <w:rsid w:val="00E63BF1"/>
    <w:rsid w:val="00E63DBB"/>
    <w:rsid w:val="00E64820"/>
    <w:rsid w:val="00E64DC1"/>
    <w:rsid w:val="00E6791C"/>
    <w:rsid w:val="00E67D47"/>
    <w:rsid w:val="00E67E8F"/>
    <w:rsid w:val="00E71630"/>
    <w:rsid w:val="00E73237"/>
    <w:rsid w:val="00E74605"/>
    <w:rsid w:val="00E77E6D"/>
    <w:rsid w:val="00E805BA"/>
    <w:rsid w:val="00E8064E"/>
    <w:rsid w:val="00E80F66"/>
    <w:rsid w:val="00E81BE3"/>
    <w:rsid w:val="00E81E6B"/>
    <w:rsid w:val="00E82D05"/>
    <w:rsid w:val="00E839AC"/>
    <w:rsid w:val="00E8405E"/>
    <w:rsid w:val="00E853F4"/>
    <w:rsid w:val="00E85B85"/>
    <w:rsid w:val="00E91325"/>
    <w:rsid w:val="00E92E09"/>
    <w:rsid w:val="00E92E66"/>
    <w:rsid w:val="00E93769"/>
    <w:rsid w:val="00E9564A"/>
    <w:rsid w:val="00E9631A"/>
    <w:rsid w:val="00E964AE"/>
    <w:rsid w:val="00EA01F7"/>
    <w:rsid w:val="00EA08C7"/>
    <w:rsid w:val="00EA1101"/>
    <w:rsid w:val="00EA15D1"/>
    <w:rsid w:val="00EA4CCA"/>
    <w:rsid w:val="00EA5886"/>
    <w:rsid w:val="00EA58F7"/>
    <w:rsid w:val="00EA59EF"/>
    <w:rsid w:val="00EA76F4"/>
    <w:rsid w:val="00EB16E4"/>
    <w:rsid w:val="00EB197E"/>
    <w:rsid w:val="00EB2A02"/>
    <w:rsid w:val="00EB388D"/>
    <w:rsid w:val="00EB441F"/>
    <w:rsid w:val="00EB55BC"/>
    <w:rsid w:val="00EB5632"/>
    <w:rsid w:val="00EB589A"/>
    <w:rsid w:val="00EB604D"/>
    <w:rsid w:val="00EB657A"/>
    <w:rsid w:val="00EB7A7C"/>
    <w:rsid w:val="00EC1ACA"/>
    <w:rsid w:val="00EC2A0E"/>
    <w:rsid w:val="00EC56F7"/>
    <w:rsid w:val="00EC6351"/>
    <w:rsid w:val="00ED1CEA"/>
    <w:rsid w:val="00ED2948"/>
    <w:rsid w:val="00ED3557"/>
    <w:rsid w:val="00ED36DC"/>
    <w:rsid w:val="00ED5518"/>
    <w:rsid w:val="00ED699F"/>
    <w:rsid w:val="00ED6B6C"/>
    <w:rsid w:val="00ED6CCA"/>
    <w:rsid w:val="00ED73CB"/>
    <w:rsid w:val="00ED7E8B"/>
    <w:rsid w:val="00EE1163"/>
    <w:rsid w:val="00EE1510"/>
    <w:rsid w:val="00EE192A"/>
    <w:rsid w:val="00EE1EDE"/>
    <w:rsid w:val="00EE20D2"/>
    <w:rsid w:val="00EE319B"/>
    <w:rsid w:val="00EE3E79"/>
    <w:rsid w:val="00EE6054"/>
    <w:rsid w:val="00EE6638"/>
    <w:rsid w:val="00EF072E"/>
    <w:rsid w:val="00EF0D42"/>
    <w:rsid w:val="00EF1E0A"/>
    <w:rsid w:val="00EF4203"/>
    <w:rsid w:val="00EF4DB6"/>
    <w:rsid w:val="00EF5690"/>
    <w:rsid w:val="00EF6116"/>
    <w:rsid w:val="00EF6843"/>
    <w:rsid w:val="00EF736D"/>
    <w:rsid w:val="00F005C7"/>
    <w:rsid w:val="00F01E12"/>
    <w:rsid w:val="00F02A91"/>
    <w:rsid w:val="00F0464C"/>
    <w:rsid w:val="00F047D2"/>
    <w:rsid w:val="00F06264"/>
    <w:rsid w:val="00F10683"/>
    <w:rsid w:val="00F1070D"/>
    <w:rsid w:val="00F1090C"/>
    <w:rsid w:val="00F10CD1"/>
    <w:rsid w:val="00F13983"/>
    <w:rsid w:val="00F149F1"/>
    <w:rsid w:val="00F15A99"/>
    <w:rsid w:val="00F202FE"/>
    <w:rsid w:val="00F216A7"/>
    <w:rsid w:val="00F21D19"/>
    <w:rsid w:val="00F22ED2"/>
    <w:rsid w:val="00F2348F"/>
    <w:rsid w:val="00F23C70"/>
    <w:rsid w:val="00F24426"/>
    <w:rsid w:val="00F25C82"/>
    <w:rsid w:val="00F25DB7"/>
    <w:rsid w:val="00F26206"/>
    <w:rsid w:val="00F321F8"/>
    <w:rsid w:val="00F32863"/>
    <w:rsid w:val="00F3296B"/>
    <w:rsid w:val="00F3379A"/>
    <w:rsid w:val="00F33DA4"/>
    <w:rsid w:val="00F34345"/>
    <w:rsid w:val="00F34F59"/>
    <w:rsid w:val="00F3624D"/>
    <w:rsid w:val="00F3705E"/>
    <w:rsid w:val="00F37DD9"/>
    <w:rsid w:val="00F418FC"/>
    <w:rsid w:val="00F42633"/>
    <w:rsid w:val="00F42F8D"/>
    <w:rsid w:val="00F4514A"/>
    <w:rsid w:val="00F47C5D"/>
    <w:rsid w:val="00F500BA"/>
    <w:rsid w:val="00F50A90"/>
    <w:rsid w:val="00F51CB1"/>
    <w:rsid w:val="00F5252A"/>
    <w:rsid w:val="00F53F6E"/>
    <w:rsid w:val="00F53FA8"/>
    <w:rsid w:val="00F57205"/>
    <w:rsid w:val="00F576CE"/>
    <w:rsid w:val="00F57F7C"/>
    <w:rsid w:val="00F60C64"/>
    <w:rsid w:val="00F61368"/>
    <w:rsid w:val="00F62B5E"/>
    <w:rsid w:val="00F62E54"/>
    <w:rsid w:val="00F64794"/>
    <w:rsid w:val="00F64DFC"/>
    <w:rsid w:val="00F66330"/>
    <w:rsid w:val="00F66E72"/>
    <w:rsid w:val="00F671BD"/>
    <w:rsid w:val="00F67E1B"/>
    <w:rsid w:val="00F67F57"/>
    <w:rsid w:val="00F712EF"/>
    <w:rsid w:val="00F72AAF"/>
    <w:rsid w:val="00F72B84"/>
    <w:rsid w:val="00F73769"/>
    <w:rsid w:val="00F8062E"/>
    <w:rsid w:val="00F8263D"/>
    <w:rsid w:val="00F83143"/>
    <w:rsid w:val="00F83A83"/>
    <w:rsid w:val="00F83D59"/>
    <w:rsid w:val="00F83DE2"/>
    <w:rsid w:val="00F84043"/>
    <w:rsid w:val="00F84785"/>
    <w:rsid w:val="00F85A6D"/>
    <w:rsid w:val="00F85DD2"/>
    <w:rsid w:val="00F87888"/>
    <w:rsid w:val="00F9014F"/>
    <w:rsid w:val="00F90612"/>
    <w:rsid w:val="00F90D78"/>
    <w:rsid w:val="00F9172A"/>
    <w:rsid w:val="00F9215B"/>
    <w:rsid w:val="00F92E1C"/>
    <w:rsid w:val="00F937A4"/>
    <w:rsid w:val="00F93D4D"/>
    <w:rsid w:val="00F947D8"/>
    <w:rsid w:val="00F94D88"/>
    <w:rsid w:val="00F96D0D"/>
    <w:rsid w:val="00F97BDC"/>
    <w:rsid w:val="00F97BFC"/>
    <w:rsid w:val="00FA4043"/>
    <w:rsid w:val="00FA454F"/>
    <w:rsid w:val="00FA4B4B"/>
    <w:rsid w:val="00FA65D8"/>
    <w:rsid w:val="00FB16DA"/>
    <w:rsid w:val="00FB2CAD"/>
    <w:rsid w:val="00FB38D3"/>
    <w:rsid w:val="00FB53AE"/>
    <w:rsid w:val="00FB5B64"/>
    <w:rsid w:val="00FB663F"/>
    <w:rsid w:val="00FB7529"/>
    <w:rsid w:val="00FC01ED"/>
    <w:rsid w:val="00FC0AE2"/>
    <w:rsid w:val="00FC0B96"/>
    <w:rsid w:val="00FC1ABD"/>
    <w:rsid w:val="00FC20DB"/>
    <w:rsid w:val="00FC345F"/>
    <w:rsid w:val="00FC352F"/>
    <w:rsid w:val="00FC3B68"/>
    <w:rsid w:val="00FC4146"/>
    <w:rsid w:val="00FC52F9"/>
    <w:rsid w:val="00FC7EC7"/>
    <w:rsid w:val="00FD0EF9"/>
    <w:rsid w:val="00FD1046"/>
    <w:rsid w:val="00FD1530"/>
    <w:rsid w:val="00FD1FBA"/>
    <w:rsid w:val="00FD2470"/>
    <w:rsid w:val="00FD3309"/>
    <w:rsid w:val="00FD3F4B"/>
    <w:rsid w:val="00FD4FEB"/>
    <w:rsid w:val="00FD60C9"/>
    <w:rsid w:val="00FD6297"/>
    <w:rsid w:val="00FD7224"/>
    <w:rsid w:val="00FD78F5"/>
    <w:rsid w:val="00FE0913"/>
    <w:rsid w:val="00FE0E37"/>
    <w:rsid w:val="00FE13B1"/>
    <w:rsid w:val="00FE1A27"/>
    <w:rsid w:val="00FE310D"/>
    <w:rsid w:val="00FE3726"/>
    <w:rsid w:val="00FE3F80"/>
    <w:rsid w:val="00FE68C1"/>
    <w:rsid w:val="00FE7EC2"/>
    <w:rsid w:val="00FF0234"/>
    <w:rsid w:val="00FF0BE9"/>
    <w:rsid w:val="00FF283E"/>
    <w:rsid w:val="00FF2868"/>
    <w:rsid w:val="00FF3013"/>
    <w:rsid w:val="00FF5405"/>
    <w:rsid w:val="00FF63D2"/>
    <w:rsid w:val="00FF665B"/>
    <w:rsid w:val="00FF77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5:chartTrackingRefBased/>
  <w15:docId w15:val="{25F46460-94C9-4ED6-98B5-7B7BA64DF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0DAD"/>
    <w:pPr>
      <w:suppressAutoHyphens/>
    </w:pPr>
    <w:rPr>
      <w:sz w:val="24"/>
      <w:szCs w:val="24"/>
      <w:lang w:eastAsia="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rPr>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3z0">
    <w:name w:val="WW8Num3z0"/>
    <w:rPr>
      <w:rFonts w:hint="default"/>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rPr>
      <w:rFonts w:hint="default"/>
    </w:rPr>
  </w:style>
  <w:style w:type="character" w:customStyle="1" w:styleId="WW8Num7z0">
    <w:name w:val="WW8Num7z0"/>
    <w:rPr>
      <w:rFonts w:hint="default"/>
    </w:rPr>
  </w:style>
  <w:style w:type="character" w:customStyle="1" w:styleId="WW8Num8z0">
    <w:name w:val="WW8Num8z0"/>
    <w:rPr>
      <w:rFonts w:ascii="Times New Roman" w:hAnsi="Times New Roman" w:cs="Times New Roman"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rPr>
  </w:style>
  <w:style w:type="character" w:customStyle="1" w:styleId="1">
    <w:name w:val="Основной шрифт абзаца1"/>
  </w:style>
  <w:style w:type="paragraph" w:customStyle="1" w:styleId="a3">
    <w:name w:val="Заголовок"/>
    <w:basedOn w:val="a"/>
    <w:next w:val="a4"/>
    <w:pPr>
      <w:keepNext/>
      <w:spacing w:before="240" w:after="120"/>
    </w:pPr>
    <w:rPr>
      <w:rFonts w:ascii="Arial" w:eastAsia="Microsoft YaHei" w:hAnsi="Arial" w:cs="Mangal"/>
      <w:sz w:val="28"/>
      <w:szCs w:val="28"/>
    </w:rPr>
  </w:style>
  <w:style w:type="paragraph" w:styleId="a4">
    <w:name w:val="Body Text"/>
    <w:basedOn w:val="a"/>
    <w:pPr>
      <w:spacing w:after="120"/>
    </w:pPr>
  </w:style>
  <w:style w:type="paragraph" w:styleId="a5">
    <w:name w:val="List"/>
    <w:basedOn w:val="a4"/>
    <w:rPr>
      <w:rFonts w:cs="Mangal"/>
    </w:rPr>
  </w:style>
  <w:style w:type="paragraph" w:customStyle="1" w:styleId="10">
    <w:name w:val="Название1"/>
    <w:basedOn w:val="a"/>
    <w:pPr>
      <w:suppressLineNumbers/>
      <w:spacing w:before="120" w:after="120"/>
    </w:pPr>
    <w:rPr>
      <w:rFonts w:cs="Mangal"/>
      <w:i/>
      <w:iCs/>
    </w:rPr>
  </w:style>
  <w:style w:type="paragraph" w:customStyle="1" w:styleId="11">
    <w:name w:val="Указатель1"/>
    <w:basedOn w:val="a"/>
    <w:pPr>
      <w:suppressLineNumbers/>
    </w:pPr>
    <w:rPr>
      <w:rFonts w:cs="Mangal"/>
    </w:rPr>
  </w:style>
  <w:style w:type="paragraph" w:styleId="a6">
    <w:name w:val="Balloon Text"/>
    <w:basedOn w:val="a"/>
    <w:rPr>
      <w:rFonts w:ascii="Tahoma" w:hAnsi="Tahoma" w:cs="Tahoma"/>
      <w:sz w:val="16"/>
      <w:szCs w:val="16"/>
    </w:rPr>
  </w:style>
  <w:style w:type="paragraph" w:customStyle="1" w:styleId="ConsPlusNormal">
    <w:name w:val="ConsPlusNormal"/>
    <w:rsid w:val="00E964AE"/>
    <w:pPr>
      <w:autoSpaceDE w:val="0"/>
      <w:autoSpaceDN w:val="0"/>
      <w:adjustRightInd w:val="0"/>
    </w:pPr>
    <w:rPr>
      <w:rFonts w:ascii="Arial" w:hAnsi="Arial" w:cs="Arial"/>
    </w:rPr>
  </w:style>
  <w:style w:type="paragraph" w:customStyle="1" w:styleId="2">
    <w:name w:val="Знак2"/>
    <w:basedOn w:val="a"/>
    <w:uiPriority w:val="99"/>
    <w:rsid w:val="00836953"/>
    <w:pPr>
      <w:tabs>
        <w:tab w:val="num" w:pos="1069"/>
      </w:tabs>
      <w:suppressAutoHyphens w:val="0"/>
      <w:spacing w:after="160" w:line="240" w:lineRule="exact"/>
      <w:ind w:left="1069" w:hanging="360"/>
      <w:jc w:val="both"/>
    </w:pPr>
    <w:rPr>
      <w:rFonts w:ascii="Verdana" w:hAnsi="Verdana" w:cs="Verdana"/>
      <w:sz w:val="20"/>
      <w:szCs w:val="20"/>
      <w:lang w:val="en-US" w:eastAsia="en-US"/>
    </w:rPr>
  </w:style>
  <w:style w:type="paragraph" w:customStyle="1" w:styleId="a7">
    <w:name w:val="Знак"/>
    <w:basedOn w:val="a"/>
    <w:rsid w:val="00F57205"/>
    <w:pPr>
      <w:suppressAutoHyphens w:val="0"/>
      <w:spacing w:after="160" w:line="240" w:lineRule="exact"/>
    </w:pPr>
    <w:rPr>
      <w:rFonts w:ascii="Verdana" w:hAnsi="Verdana"/>
      <w:sz w:val="20"/>
      <w:szCs w:val="20"/>
      <w:lang w:val="en-US" w:eastAsia="en-US"/>
    </w:rPr>
  </w:style>
  <w:style w:type="paragraph" w:styleId="a8">
    <w:name w:val="No Spacing"/>
    <w:uiPriority w:val="1"/>
    <w:qFormat/>
    <w:rsid w:val="00D55E20"/>
    <w:rPr>
      <w:sz w:val="24"/>
      <w:szCs w:val="24"/>
    </w:rPr>
  </w:style>
  <w:style w:type="character" w:styleId="a9">
    <w:name w:val="Strong"/>
    <w:uiPriority w:val="22"/>
    <w:qFormat/>
    <w:rsid w:val="006967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218878">
      <w:bodyDiv w:val="1"/>
      <w:marLeft w:val="0"/>
      <w:marRight w:val="0"/>
      <w:marTop w:val="0"/>
      <w:marBottom w:val="0"/>
      <w:divBdr>
        <w:top w:val="none" w:sz="0" w:space="0" w:color="auto"/>
        <w:left w:val="none" w:sz="0" w:space="0" w:color="auto"/>
        <w:bottom w:val="none" w:sz="0" w:space="0" w:color="auto"/>
        <w:right w:val="none" w:sz="0" w:space="0" w:color="auto"/>
      </w:divBdr>
    </w:div>
    <w:div w:id="800879896">
      <w:bodyDiv w:val="1"/>
      <w:marLeft w:val="0"/>
      <w:marRight w:val="0"/>
      <w:marTop w:val="0"/>
      <w:marBottom w:val="0"/>
      <w:divBdr>
        <w:top w:val="none" w:sz="0" w:space="0" w:color="auto"/>
        <w:left w:val="none" w:sz="0" w:space="0" w:color="auto"/>
        <w:bottom w:val="none" w:sz="0" w:space="0" w:color="auto"/>
        <w:right w:val="none" w:sz="0" w:space="0" w:color="auto"/>
      </w:divBdr>
    </w:div>
    <w:div w:id="831795639">
      <w:bodyDiv w:val="1"/>
      <w:marLeft w:val="0"/>
      <w:marRight w:val="0"/>
      <w:marTop w:val="0"/>
      <w:marBottom w:val="0"/>
      <w:divBdr>
        <w:top w:val="none" w:sz="0" w:space="0" w:color="auto"/>
        <w:left w:val="none" w:sz="0" w:space="0" w:color="auto"/>
        <w:bottom w:val="none" w:sz="0" w:space="0" w:color="auto"/>
        <w:right w:val="none" w:sz="0" w:space="0" w:color="auto"/>
      </w:divBdr>
    </w:div>
    <w:div w:id="832381152">
      <w:bodyDiv w:val="1"/>
      <w:marLeft w:val="0"/>
      <w:marRight w:val="0"/>
      <w:marTop w:val="0"/>
      <w:marBottom w:val="0"/>
      <w:divBdr>
        <w:top w:val="none" w:sz="0" w:space="0" w:color="auto"/>
        <w:left w:val="none" w:sz="0" w:space="0" w:color="auto"/>
        <w:bottom w:val="none" w:sz="0" w:space="0" w:color="auto"/>
        <w:right w:val="none" w:sz="0" w:space="0" w:color="auto"/>
      </w:divBdr>
    </w:div>
    <w:div w:id="983973759">
      <w:bodyDiv w:val="1"/>
      <w:marLeft w:val="0"/>
      <w:marRight w:val="0"/>
      <w:marTop w:val="0"/>
      <w:marBottom w:val="0"/>
      <w:divBdr>
        <w:top w:val="none" w:sz="0" w:space="0" w:color="auto"/>
        <w:left w:val="none" w:sz="0" w:space="0" w:color="auto"/>
        <w:bottom w:val="none" w:sz="0" w:space="0" w:color="auto"/>
        <w:right w:val="none" w:sz="0" w:space="0" w:color="auto"/>
      </w:divBdr>
    </w:div>
    <w:div w:id="1002048729">
      <w:bodyDiv w:val="1"/>
      <w:marLeft w:val="0"/>
      <w:marRight w:val="0"/>
      <w:marTop w:val="0"/>
      <w:marBottom w:val="0"/>
      <w:divBdr>
        <w:top w:val="none" w:sz="0" w:space="0" w:color="auto"/>
        <w:left w:val="none" w:sz="0" w:space="0" w:color="auto"/>
        <w:bottom w:val="none" w:sz="0" w:space="0" w:color="auto"/>
        <w:right w:val="none" w:sz="0" w:space="0" w:color="auto"/>
      </w:divBdr>
    </w:div>
    <w:div w:id="1015038011">
      <w:bodyDiv w:val="1"/>
      <w:marLeft w:val="0"/>
      <w:marRight w:val="0"/>
      <w:marTop w:val="0"/>
      <w:marBottom w:val="0"/>
      <w:divBdr>
        <w:top w:val="none" w:sz="0" w:space="0" w:color="auto"/>
        <w:left w:val="none" w:sz="0" w:space="0" w:color="auto"/>
        <w:bottom w:val="none" w:sz="0" w:space="0" w:color="auto"/>
        <w:right w:val="none" w:sz="0" w:space="0" w:color="auto"/>
      </w:divBdr>
    </w:div>
    <w:div w:id="1129666317">
      <w:bodyDiv w:val="1"/>
      <w:marLeft w:val="0"/>
      <w:marRight w:val="0"/>
      <w:marTop w:val="0"/>
      <w:marBottom w:val="0"/>
      <w:divBdr>
        <w:top w:val="none" w:sz="0" w:space="0" w:color="auto"/>
        <w:left w:val="none" w:sz="0" w:space="0" w:color="auto"/>
        <w:bottom w:val="none" w:sz="0" w:space="0" w:color="auto"/>
        <w:right w:val="none" w:sz="0" w:space="0" w:color="auto"/>
      </w:divBdr>
    </w:div>
    <w:div w:id="1422994454">
      <w:bodyDiv w:val="1"/>
      <w:marLeft w:val="0"/>
      <w:marRight w:val="0"/>
      <w:marTop w:val="0"/>
      <w:marBottom w:val="0"/>
      <w:divBdr>
        <w:top w:val="none" w:sz="0" w:space="0" w:color="auto"/>
        <w:left w:val="none" w:sz="0" w:space="0" w:color="auto"/>
        <w:bottom w:val="none" w:sz="0" w:space="0" w:color="auto"/>
        <w:right w:val="none" w:sz="0" w:space="0" w:color="auto"/>
      </w:divBdr>
    </w:div>
    <w:div w:id="185873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1C104-EA86-4E6E-8FEA-5D376E868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2440</Words>
  <Characters>13913</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П Е Р Е Ч Е Н Ь</vt:lpstr>
    </vt:vector>
  </TitlesOfParts>
  <Company/>
  <LinksUpToDate>false</LinksUpToDate>
  <CharactersWithSpaces>16321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 Е Р Е Ч Е Н Ь</dc:title>
  <dc:subject/>
  <dc:creator>Finotdel</dc:creator>
  <cp:keywords/>
  <cp:lastModifiedBy>Пользователь</cp:lastModifiedBy>
  <cp:revision>2</cp:revision>
  <cp:lastPrinted>2024-11-26T08:11:00Z</cp:lastPrinted>
  <dcterms:created xsi:type="dcterms:W3CDTF">2024-11-26T08:21:00Z</dcterms:created>
  <dcterms:modified xsi:type="dcterms:W3CDTF">2024-11-26T08:21:00Z</dcterms:modified>
</cp:coreProperties>
</file>